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4F5F1" w14:textId="37A74345" w:rsidR="00BF0B8F" w:rsidRDefault="000C256F" w:rsidP="005B4063">
      <w:pPr>
        <w:tabs>
          <w:tab w:val="left" w:pos="709"/>
          <w:tab w:val="left" w:pos="1134"/>
          <w:tab w:val="left" w:pos="4676"/>
        </w:tabs>
        <w:spacing w:after="0" w:line="240" w:lineRule="auto"/>
        <w:jc w:val="center"/>
        <w:rPr>
          <w:rFonts w:ascii="Times New Roman" w:hAnsi="Times New Roman" w:cs="Times New Roman"/>
          <w:b/>
          <w:sz w:val="28"/>
          <w:szCs w:val="28"/>
          <w:shd w:val="clear" w:color="auto" w:fill="FFFFFF"/>
        </w:rPr>
      </w:pPr>
      <w:r w:rsidRPr="00BF0B8F">
        <w:rPr>
          <w:rFonts w:ascii="Times New Roman" w:hAnsi="Times New Roman" w:cs="Times New Roman"/>
          <w:b/>
          <w:sz w:val="28"/>
          <w:szCs w:val="28"/>
          <w:shd w:val="clear" w:color="auto" w:fill="FFFFFF"/>
        </w:rPr>
        <w:t xml:space="preserve">Основные </w:t>
      </w:r>
      <w:r w:rsidR="00184FA9">
        <w:rPr>
          <w:rFonts w:ascii="Times New Roman" w:hAnsi="Times New Roman" w:cs="Times New Roman"/>
          <w:b/>
          <w:sz w:val="28"/>
          <w:szCs w:val="28"/>
          <w:shd w:val="clear" w:color="auto" w:fill="FFFFFF"/>
        </w:rPr>
        <w:t>изменения законодательства Российской Федерации</w:t>
      </w:r>
      <w:r w:rsidRPr="00BF0B8F">
        <w:rPr>
          <w:rFonts w:ascii="Times New Roman" w:hAnsi="Times New Roman" w:cs="Times New Roman"/>
          <w:b/>
          <w:sz w:val="28"/>
          <w:szCs w:val="28"/>
          <w:shd w:val="clear" w:color="auto" w:fill="FFFFFF"/>
        </w:rPr>
        <w:t xml:space="preserve"> </w:t>
      </w:r>
    </w:p>
    <w:p w14:paraId="19812FAD" w14:textId="0E86CC77" w:rsidR="00642D37" w:rsidRPr="00BF0B8F" w:rsidRDefault="000C256F" w:rsidP="005B4063">
      <w:pPr>
        <w:tabs>
          <w:tab w:val="left" w:pos="709"/>
          <w:tab w:val="left" w:pos="1134"/>
          <w:tab w:val="left" w:pos="4676"/>
        </w:tabs>
        <w:spacing w:after="0" w:line="240" w:lineRule="auto"/>
        <w:jc w:val="center"/>
        <w:rPr>
          <w:rFonts w:ascii="Times New Roman" w:hAnsi="Times New Roman" w:cs="Times New Roman"/>
          <w:b/>
          <w:sz w:val="28"/>
          <w:szCs w:val="28"/>
          <w:shd w:val="clear" w:color="auto" w:fill="FFFFFF"/>
        </w:rPr>
      </w:pPr>
      <w:r w:rsidRPr="00BF0B8F">
        <w:rPr>
          <w:rFonts w:ascii="Times New Roman" w:hAnsi="Times New Roman" w:cs="Times New Roman"/>
          <w:b/>
          <w:sz w:val="28"/>
          <w:szCs w:val="28"/>
          <w:shd w:val="clear" w:color="auto" w:fill="FFFFFF"/>
        </w:rPr>
        <w:t xml:space="preserve">в сфере деятельности </w:t>
      </w:r>
      <w:r w:rsidR="00184FA9">
        <w:rPr>
          <w:rFonts w:ascii="Times New Roman" w:hAnsi="Times New Roman" w:cs="Times New Roman"/>
          <w:b/>
          <w:sz w:val="28"/>
          <w:szCs w:val="28"/>
          <w:shd w:val="clear" w:color="auto" w:fill="FFFFFF"/>
        </w:rPr>
        <w:t>Федеральной службы по экологическому, технологическому и атомному надзору</w:t>
      </w:r>
      <w:bookmarkStart w:id="0" w:name="_GoBack"/>
      <w:bookmarkEnd w:id="0"/>
    </w:p>
    <w:p w14:paraId="0C0EBABF" w14:textId="77777777" w:rsidR="00133051" w:rsidRPr="005A09F8" w:rsidRDefault="00133051" w:rsidP="001B3417">
      <w:pPr>
        <w:tabs>
          <w:tab w:val="left" w:pos="4676"/>
        </w:tabs>
        <w:spacing w:after="0" w:line="240" w:lineRule="auto"/>
        <w:jc w:val="both"/>
        <w:rPr>
          <w:rFonts w:ascii="Times New Roman" w:hAnsi="Times New Roman" w:cs="Times New Roman"/>
          <w:sz w:val="28"/>
          <w:szCs w:val="28"/>
          <w:shd w:val="clear" w:color="auto" w:fill="FFFFFF"/>
        </w:rPr>
      </w:pPr>
    </w:p>
    <w:p w14:paraId="6D7C3A27" w14:textId="174594B7" w:rsidR="0097005D" w:rsidRPr="005A09F8" w:rsidRDefault="00026F14" w:rsidP="001547AC">
      <w:pPr>
        <w:shd w:val="clear" w:color="auto" w:fill="FFFFFF"/>
        <w:spacing w:after="0" w:line="240" w:lineRule="auto"/>
        <w:ind w:firstLine="708"/>
        <w:jc w:val="both"/>
        <w:rPr>
          <w:rFonts w:ascii="Times New Roman" w:hAnsi="Times New Roman" w:cs="Times New Roman"/>
          <w:sz w:val="28"/>
          <w:szCs w:val="28"/>
        </w:rPr>
      </w:pPr>
      <w:r w:rsidRPr="005A09F8">
        <w:rPr>
          <w:rFonts w:ascii="Times New Roman" w:eastAsia="Times New Roman" w:hAnsi="Times New Roman" w:cs="Times New Roman"/>
          <w:sz w:val="28"/>
          <w:szCs w:val="28"/>
          <w:lang w:eastAsia="ru-RU"/>
        </w:rPr>
        <w:t xml:space="preserve">1. </w:t>
      </w:r>
      <w:r w:rsidR="00657A92" w:rsidRPr="005A09F8">
        <w:rPr>
          <w:rFonts w:ascii="Times New Roman" w:hAnsi="Times New Roman" w:cs="Times New Roman"/>
          <w:sz w:val="28"/>
          <w:szCs w:val="28"/>
        </w:rPr>
        <w:t>Федеральным законом от 25 декабря 2023 г. № 637-ФЗ</w:t>
      </w:r>
      <w:r w:rsidR="00657A92" w:rsidRPr="005A09F8">
        <w:rPr>
          <w:rFonts w:ascii="Times New Roman" w:eastAsiaTheme="minorEastAsia" w:hAnsi="Times New Roman" w:cs="Times New Roman"/>
          <w:color w:val="000000" w:themeColor="text1"/>
          <w:kern w:val="24"/>
          <w:sz w:val="28"/>
          <w:szCs w:val="28"/>
        </w:rPr>
        <w:t xml:space="preserve"> </w:t>
      </w:r>
      <w:r w:rsidRPr="005A09F8">
        <w:rPr>
          <w:rFonts w:ascii="Times New Roman" w:eastAsiaTheme="minorEastAsia" w:hAnsi="Times New Roman" w:cs="Times New Roman"/>
          <w:color w:val="000000" w:themeColor="text1"/>
          <w:kern w:val="24"/>
          <w:sz w:val="28"/>
          <w:szCs w:val="28"/>
        </w:rPr>
        <w:br/>
      </w:r>
      <w:r w:rsidR="00657A92" w:rsidRPr="005A09F8">
        <w:rPr>
          <w:rFonts w:ascii="Times New Roman" w:hAnsi="Times New Roman" w:cs="Times New Roman"/>
          <w:bCs/>
          <w:color w:val="000000" w:themeColor="text1"/>
          <w:kern w:val="24"/>
          <w:sz w:val="28"/>
          <w:szCs w:val="28"/>
        </w:rPr>
        <w:t xml:space="preserve">«О внесении изменений в Федеральный закон «О промышленной безопасности опасных производственных объектов» и </w:t>
      </w:r>
      <w:r w:rsidRPr="005A09F8">
        <w:rPr>
          <w:rFonts w:ascii="Times New Roman" w:hAnsi="Times New Roman" w:cs="Times New Roman"/>
          <w:bCs/>
          <w:color w:val="000000" w:themeColor="text1"/>
          <w:kern w:val="24"/>
          <w:sz w:val="28"/>
          <w:szCs w:val="28"/>
        </w:rPr>
        <w:t xml:space="preserve">отдельные законодательные акты </w:t>
      </w:r>
      <w:r w:rsidR="00657A92" w:rsidRPr="005A09F8">
        <w:rPr>
          <w:rFonts w:ascii="Times New Roman" w:eastAsiaTheme="minorEastAsia" w:hAnsi="Times New Roman" w:cs="Times New Roman"/>
          <w:bCs/>
          <w:color w:val="000000" w:themeColor="text1"/>
          <w:kern w:val="24"/>
          <w:sz w:val="28"/>
          <w:szCs w:val="28"/>
        </w:rPr>
        <w:t>Российской Федерации» внесены следующие изменения</w:t>
      </w:r>
      <w:r w:rsidRPr="005A09F8">
        <w:rPr>
          <w:rFonts w:ascii="Times New Roman" w:eastAsiaTheme="minorEastAsia" w:hAnsi="Times New Roman" w:cs="Times New Roman"/>
          <w:bCs/>
          <w:color w:val="000000" w:themeColor="text1"/>
          <w:kern w:val="24"/>
          <w:sz w:val="28"/>
          <w:szCs w:val="28"/>
        </w:rPr>
        <w:t xml:space="preserve"> в</w:t>
      </w:r>
      <w:r w:rsidR="001547AC" w:rsidRPr="005A09F8">
        <w:rPr>
          <w:rFonts w:ascii="Times New Roman" w:eastAsiaTheme="minorEastAsia" w:hAnsi="Times New Roman" w:cs="Times New Roman"/>
          <w:bCs/>
          <w:color w:val="000000" w:themeColor="text1"/>
          <w:kern w:val="24"/>
          <w:sz w:val="28"/>
          <w:szCs w:val="28"/>
        </w:rPr>
        <w:t xml:space="preserve"> </w:t>
      </w:r>
      <w:r w:rsidR="00AA60B6" w:rsidRPr="005A09F8">
        <w:rPr>
          <w:rFonts w:ascii="Times New Roman" w:hAnsi="Times New Roman" w:cs="Times New Roman"/>
          <w:sz w:val="28"/>
          <w:szCs w:val="28"/>
        </w:rPr>
        <w:t>Федеральный закон от 21 июля 1997 г. № 116–ФЗ</w:t>
      </w:r>
      <w:r w:rsidR="0097005D" w:rsidRPr="005A09F8">
        <w:rPr>
          <w:rFonts w:ascii="Times New Roman" w:hAnsi="Times New Roman" w:cs="Times New Roman"/>
          <w:sz w:val="28"/>
          <w:szCs w:val="28"/>
        </w:rPr>
        <w:t xml:space="preserve"> </w:t>
      </w:r>
      <w:r w:rsidR="005A09F8">
        <w:rPr>
          <w:rFonts w:ascii="Times New Roman" w:hAnsi="Times New Roman" w:cs="Times New Roman"/>
          <w:sz w:val="28"/>
          <w:szCs w:val="28"/>
        </w:rPr>
        <w:br/>
      </w:r>
      <w:r w:rsidR="0097005D" w:rsidRPr="005A09F8">
        <w:rPr>
          <w:rFonts w:ascii="Times New Roman" w:hAnsi="Times New Roman" w:cs="Times New Roman"/>
          <w:sz w:val="28"/>
          <w:szCs w:val="28"/>
        </w:rPr>
        <w:t>«О промышленной безопасности опасных производственных объектов» (далее - Федеральный закон № 116-ФЗ) введено понятие «Положительное заключение ЭПБ».</w:t>
      </w:r>
    </w:p>
    <w:p w14:paraId="321B4AA5" w14:textId="30CF8041" w:rsidR="00657A92" w:rsidRPr="005A09F8" w:rsidRDefault="00AA60B6" w:rsidP="001B3417">
      <w:pPr>
        <w:pStyle w:val="a9"/>
        <w:spacing w:after="0" w:line="240" w:lineRule="auto"/>
        <w:ind w:left="0" w:firstLine="709"/>
        <w:jc w:val="both"/>
        <w:rPr>
          <w:rFonts w:ascii="Times New Roman" w:hAnsi="Times New Roman" w:cs="Times New Roman"/>
          <w:sz w:val="28"/>
          <w:szCs w:val="28"/>
        </w:rPr>
      </w:pPr>
      <w:r w:rsidRPr="005A09F8">
        <w:rPr>
          <w:rFonts w:ascii="Times New Roman" w:hAnsi="Times New Roman" w:cs="Times New Roman"/>
          <w:sz w:val="28"/>
          <w:szCs w:val="28"/>
        </w:rPr>
        <w:t xml:space="preserve"> </w:t>
      </w:r>
      <w:r w:rsidR="00657A92" w:rsidRPr="005A09F8">
        <w:rPr>
          <w:rFonts w:ascii="Times New Roman" w:hAnsi="Times New Roman" w:cs="Times New Roman"/>
          <w:sz w:val="28"/>
          <w:szCs w:val="28"/>
        </w:rPr>
        <w:t xml:space="preserve">С 1 сентября 2025 г. организации, эксплуатирующие ОПО I класса опасности, обязаны обеспечивать проведение аудита систем управления промышленной безопасностью (далее - СУПБ) (статья 11 Федерального закона № 116-ФЗ). </w:t>
      </w:r>
    </w:p>
    <w:p w14:paraId="5C0B5F9A" w14:textId="56665AC9" w:rsidR="00971BC4" w:rsidRDefault="001547AC" w:rsidP="001B3417">
      <w:pPr>
        <w:pStyle w:val="a9"/>
        <w:spacing w:after="0" w:line="240" w:lineRule="auto"/>
        <w:ind w:left="0" w:firstLine="709"/>
        <w:jc w:val="both"/>
        <w:rPr>
          <w:rFonts w:ascii="Times New Roman" w:hAnsi="Times New Roman" w:cs="Times New Roman"/>
          <w:sz w:val="28"/>
          <w:szCs w:val="28"/>
        </w:rPr>
      </w:pPr>
      <w:r w:rsidRPr="005A09F8">
        <w:rPr>
          <w:rFonts w:ascii="Times New Roman" w:hAnsi="Times New Roman" w:cs="Times New Roman"/>
          <w:sz w:val="28"/>
          <w:szCs w:val="28"/>
        </w:rPr>
        <w:t>При этом о</w:t>
      </w:r>
      <w:r w:rsidR="00657A92" w:rsidRPr="005A09F8">
        <w:rPr>
          <w:rFonts w:ascii="Times New Roman" w:hAnsi="Times New Roman" w:cs="Times New Roman"/>
          <w:sz w:val="28"/>
          <w:szCs w:val="28"/>
        </w:rPr>
        <w:t xml:space="preserve">рганизации, эксплуатирующие такие ОПО, обязаны принимать меры по устранению нарушений, выявленных по результатам </w:t>
      </w:r>
      <w:r w:rsidR="00657A92" w:rsidRPr="005C0B70">
        <w:rPr>
          <w:rFonts w:ascii="Times New Roman" w:hAnsi="Times New Roman" w:cs="Times New Roman"/>
          <w:sz w:val="28"/>
          <w:szCs w:val="28"/>
        </w:rPr>
        <w:t>аудита СУПБ</w:t>
      </w:r>
      <w:r w:rsidRPr="005C0B70">
        <w:rPr>
          <w:rFonts w:ascii="Times New Roman" w:hAnsi="Times New Roman" w:cs="Times New Roman"/>
          <w:sz w:val="28"/>
          <w:szCs w:val="28"/>
        </w:rPr>
        <w:t xml:space="preserve"> </w:t>
      </w:r>
      <w:r w:rsidR="00657A92" w:rsidRPr="005C0B70">
        <w:rPr>
          <w:rFonts w:ascii="Times New Roman" w:hAnsi="Times New Roman" w:cs="Times New Roman"/>
          <w:sz w:val="28"/>
          <w:szCs w:val="28"/>
        </w:rPr>
        <w:t>(статья 9 Федерального закона № 116-ФЗ).</w:t>
      </w:r>
    </w:p>
    <w:p w14:paraId="41C99EC1" w14:textId="711D76C9" w:rsidR="005C0B70" w:rsidRPr="00F81625" w:rsidRDefault="005C0B70" w:rsidP="005C0B70">
      <w:pPr>
        <w:pStyle w:val="a9"/>
        <w:spacing w:after="0" w:line="240" w:lineRule="auto"/>
        <w:ind w:left="0" w:firstLine="709"/>
        <w:jc w:val="both"/>
        <w:rPr>
          <w:rFonts w:ascii="Times New Roman" w:hAnsi="Times New Roman" w:cs="Times New Roman"/>
          <w:sz w:val="28"/>
          <w:szCs w:val="28"/>
          <w:highlight w:val="yellow"/>
        </w:rPr>
      </w:pPr>
      <w:r w:rsidRPr="00C07164">
        <w:rPr>
          <w:rFonts w:ascii="Times New Roman" w:hAnsi="Times New Roman" w:cs="Times New Roman"/>
          <w:sz w:val="28"/>
          <w:szCs w:val="28"/>
          <w:highlight w:val="yellow"/>
        </w:rPr>
        <w:t xml:space="preserve">2. С </w:t>
      </w:r>
      <w:r w:rsidRPr="00F81625">
        <w:rPr>
          <w:rFonts w:ascii="Times New Roman" w:hAnsi="Times New Roman" w:cs="Times New Roman"/>
          <w:sz w:val="28"/>
          <w:szCs w:val="28"/>
          <w:highlight w:val="yellow"/>
        </w:rPr>
        <w:t xml:space="preserve">1 марта 2025 г. вступил в силу Федеральный законом </w:t>
      </w:r>
      <w:r w:rsidRPr="00F81625">
        <w:rPr>
          <w:rFonts w:ascii="Times New Roman" w:hAnsi="Times New Roman" w:cs="Times New Roman"/>
          <w:sz w:val="28"/>
          <w:szCs w:val="28"/>
          <w:highlight w:val="yellow"/>
        </w:rPr>
        <w:br/>
        <w:t>от 8 августа 2024 г. № 295-ФЗ «</w:t>
      </w:r>
      <w:r w:rsidRPr="005C0B70">
        <w:rPr>
          <w:rFonts w:ascii="Times New Roman" w:eastAsia="Times New Roman" w:hAnsi="Times New Roman" w:cs="Times New Roman"/>
          <w:sz w:val="28"/>
          <w:szCs w:val="28"/>
          <w:highlight w:val="yellow"/>
          <w:lang w:eastAsia="ru-RU"/>
        </w:rPr>
        <w:t xml:space="preserve">О внесении изменений в статьи 13 и 14 Федерального закона </w:t>
      </w:r>
      <w:r w:rsidRPr="00F81625">
        <w:rPr>
          <w:rFonts w:ascii="Times New Roman" w:eastAsia="Times New Roman" w:hAnsi="Times New Roman" w:cs="Times New Roman"/>
          <w:sz w:val="28"/>
          <w:szCs w:val="28"/>
          <w:highlight w:val="yellow"/>
          <w:lang w:eastAsia="ru-RU"/>
        </w:rPr>
        <w:t>«</w:t>
      </w:r>
      <w:r w:rsidRPr="005C0B70">
        <w:rPr>
          <w:rFonts w:ascii="Times New Roman" w:eastAsia="Times New Roman" w:hAnsi="Times New Roman" w:cs="Times New Roman"/>
          <w:sz w:val="28"/>
          <w:szCs w:val="28"/>
          <w:highlight w:val="yellow"/>
          <w:lang w:eastAsia="ru-RU"/>
        </w:rPr>
        <w:t>О промышленной безопасности опа</w:t>
      </w:r>
      <w:r w:rsidRPr="00F81625">
        <w:rPr>
          <w:rFonts w:ascii="Times New Roman" w:eastAsia="Times New Roman" w:hAnsi="Times New Roman" w:cs="Times New Roman"/>
          <w:sz w:val="28"/>
          <w:szCs w:val="28"/>
          <w:highlight w:val="yellow"/>
          <w:lang w:eastAsia="ru-RU"/>
        </w:rPr>
        <w:t>сных производственных объектов»».</w:t>
      </w:r>
    </w:p>
    <w:p w14:paraId="1FDB524C" w14:textId="558B037A" w:rsidR="005C0B70" w:rsidRPr="00F81625" w:rsidRDefault="005C0B70" w:rsidP="00F81625">
      <w:pPr>
        <w:pStyle w:val="a8"/>
        <w:spacing w:before="0" w:beforeAutospacing="0" w:after="0" w:afterAutospacing="0"/>
        <w:ind w:firstLine="540"/>
        <w:jc w:val="both"/>
        <w:rPr>
          <w:sz w:val="28"/>
          <w:szCs w:val="28"/>
          <w:highlight w:val="yellow"/>
        </w:rPr>
      </w:pPr>
      <w:r w:rsidRPr="005C0B70">
        <w:rPr>
          <w:bCs/>
          <w:sz w:val="28"/>
          <w:szCs w:val="28"/>
          <w:highlight w:val="yellow"/>
        </w:rPr>
        <w:t xml:space="preserve">Уточняются сроки внесения заключений экспертизы промышленной безопасности </w:t>
      </w:r>
      <w:r w:rsidR="00F81625" w:rsidRPr="00F81625">
        <w:rPr>
          <w:bCs/>
          <w:sz w:val="28"/>
          <w:szCs w:val="28"/>
          <w:highlight w:val="yellow"/>
        </w:rPr>
        <w:t xml:space="preserve">(далее – ЗЭПБ) </w:t>
      </w:r>
      <w:r w:rsidRPr="005C0B70">
        <w:rPr>
          <w:bCs/>
          <w:sz w:val="28"/>
          <w:szCs w:val="28"/>
          <w:highlight w:val="yellow"/>
        </w:rPr>
        <w:t xml:space="preserve">и деклараций промышленной безопасности </w:t>
      </w:r>
      <w:r w:rsidR="00F81625">
        <w:rPr>
          <w:bCs/>
          <w:sz w:val="28"/>
          <w:szCs w:val="28"/>
          <w:highlight w:val="yellow"/>
        </w:rPr>
        <w:br/>
      </w:r>
      <w:r w:rsidRPr="005C0B70">
        <w:rPr>
          <w:bCs/>
          <w:sz w:val="28"/>
          <w:szCs w:val="28"/>
          <w:highlight w:val="yellow"/>
        </w:rPr>
        <w:t xml:space="preserve">в </w:t>
      </w:r>
      <w:r w:rsidRPr="00F81625">
        <w:rPr>
          <w:sz w:val="28"/>
          <w:szCs w:val="28"/>
          <w:highlight w:val="yellow"/>
        </w:rPr>
        <w:t>реестры заключений экспертизы промышленной безопасности</w:t>
      </w:r>
      <w:r w:rsidR="00F81625" w:rsidRPr="00F81625">
        <w:rPr>
          <w:sz w:val="28"/>
          <w:szCs w:val="28"/>
          <w:highlight w:val="yellow"/>
        </w:rPr>
        <w:t xml:space="preserve"> </w:t>
      </w:r>
      <w:r w:rsidR="00F81625">
        <w:rPr>
          <w:sz w:val="28"/>
          <w:szCs w:val="28"/>
          <w:highlight w:val="yellow"/>
        </w:rPr>
        <w:br/>
      </w:r>
      <w:r w:rsidR="00F81625" w:rsidRPr="00F81625">
        <w:rPr>
          <w:sz w:val="28"/>
          <w:szCs w:val="28"/>
          <w:highlight w:val="yellow"/>
        </w:rPr>
        <w:t>(далее – реестр)</w:t>
      </w:r>
      <w:r w:rsidRPr="00F81625">
        <w:rPr>
          <w:sz w:val="28"/>
          <w:szCs w:val="28"/>
          <w:highlight w:val="yellow"/>
        </w:rPr>
        <w:t>.</w:t>
      </w:r>
    </w:p>
    <w:p w14:paraId="6EDC24AF" w14:textId="6000FDEE" w:rsidR="005C0B70" w:rsidRPr="00F81625" w:rsidRDefault="00F81625" w:rsidP="00F81625">
      <w:pPr>
        <w:spacing w:after="0" w:line="240" w:lineRule="auto"/>
        <w:ind w:firstLine="540"/>
        <w:jc w:val="both"/>
        <w:rPr>
          <w:rFonts w:ascii="Times New Roman" w:eastAsia="Times New Roman" w:hAnsi="Times New Roman" w:cs="Times New Roman"/>
          <w:sz w:val="28"/>
          <w:szCs w:val="28"/>
          <w:lang w:eastAsia="ru-RU"/>
        </w:rPr>
      </w:pPr>
      <w:r w:rsidRPr="00F81625">
        <w:rPr>
          <w:rFonts w:ascii="Times New Roman" w:eastAsia="Times New Roman" w:hAnsi="Times New Roman" w:cs="Times New Roman"/>
          <w:sz w:val="28"/>
          <w:szCs w:val="28"/>
          <w:highlight w:val="yellow"/>
          <w:lang w:eastAsia="ru-RU"/>
        </w:rPr>
        <w:t>С</w:t>
      </w:r>
      <w:r w:rsidR="005C0B70" w:rsidRPr="005C0B70">
        <w:rPr>
          <w:rFonts w:ascii="Times New Roman" w:eastAsia="Times New Roman" w:hAnsi="Times New Roman" w:cs="Times New Roman"/>
          <w:sz w:val="28"/>
          <w:szCs w:val="28"/>
          <w:highlight w:val="yellow"/>
          <w:lang w:eastAsia="ru-RU"/>
        </w:rPr>
        <w:t>роки</w:t>
      </w:r>
      <w:r w:rsidRPr="00F81625">
        <w:rPr>
          <w:rFonts w:ascii="Times New Roman" w:eastAsia="Times New Roman" w:hAnsi="Times New Roman" w:cs="Times New Roman"/>
          <w:sz w:val="28"/>
          <w:szCs w:val="28"/>
          <w:highlight w:val="yellow"/>
          <w:lang w:eastAsia="ru-RU"/>
        </w:rPr>
        <w:t xml:space="preserve"> внесения ЗЭПБ в реестр </w:t>
      </w:r>
      <w:r w:rsidR="005C0B70" w:rsidRPr="005C0B70">
        <w:rPr>
          <w:rFonts w:ascii="Times New Roman" w:eastAsia="Times New Roman" w:hAnsi="Times New Roman" w:cs="Times New Roman"/>
          <w:sz w:val="28"/>
          <w:szCs w:val="28"/>
          <w:highlight w:val="yellow"/>
          <w:lang w:eastAsia="ru-RU"/>
        </w:rPr>
        <w:t xml:space="preserve">не могут превышать 5 рабочих дней </w:t>
      </w:r>
      <w:r>
        <w:rPr>
          <w:rFonts w:ascii="Times New Roman" w:eastAsia="Times New Roman" w:hAnsi="Times New Roman" w:cs="Times New Roman"/>
          <w:sz w:val="28"/>
          <w:szCs w:val="28"/>
          <w:highlight w:val="yellow"/>
          <w:lang w:eastAsia="ru-RU"/>
        </w:rPr>
        <w:br/>
      </w:r>
      <w:r w:rsidR="005C0B70" w:rsidRPr="005C0B70">
        <w:rPr>
          <w:rFonts w:ascii="Times New Roman" w:eastAsia="Times New Roman" w:hAnsi="Times New Roman" w:cs="Times New Roman"/>
          <w:sz w:val="28"/>
          <w:szCs w:val="28"/>
          <w:highlight w:val="yellow"/>
          <w:lang w:eastAsia="ru-RU"/>
        </w:rPr>
        <w:t>со дня поступления указанных документов на бумажном носителе, 3 рабочих дня со дня поступления указанных документов в форме электронного документа.</w:t>
      </w:r>
      <w:r w:rsidR="005C0B70" w:rsidRPr="005C0B70">
        <w:rPr>
          <w:rFonts w:ascii="Times New Roman" w:eastAsia="Times New Roman" w:hAnsi="Times New Roman" w:cs="Times New Roman"/>
          <w:sz w:val="28"/>
          <w:szCs w:val="28"/>
          <w:lang w:eastAsia="ru-RU"/>
        </w:rPr>
        <w:t xml:space="preserve"> </w:t>
      </w:r>
    </w:p>
    <w:p w14:paraId="0139AF27" w14:textId="77777777" w:rsidR="005376BB" w:rsidRPr="005376BB" w:rsidRDefault="005C0B70" w:rsidP="005376BB">
      <w:pPr>
        <w:pStyle w:val="a9"/>
        <w:spacing w:after="0" w:line="240" w:lineRule="auto"/>
        <w:ind w:left="0" w:firstLine="709"/>
        <w:jc w:val="both"/>
        <w:rPr>
          <w:rFonts w:ascii="Times New Roman" w:hAnsi="Times New Roman" w:cs="Times New Roman"/>
          <w:sz w:val="28"/>
          <w:szCs w:val="28"/>
        </w:rPr>
      </w:pPr>
      <w:r w:rsidRPr="00666E7D">
        <w:rPr>
          <w:rFonts w:ascii="Times New Roman" w:hAnsi="Times New Roman" w:cs="Times New Roman"/>
          <w:sz w:val="28"/>
          <w:szCs w:val="28"/>
        </w:rPr>
        <w:t xml:space="preserve">3. С 1 марта 2025 г. вступил в силу Федеральный закон </w:t>
      </w:r>
      <w:r w:rsidRPr="00666E7D">
        <w:rPr>
          <w:rFonts w:ascii="Times New Roman" w:hAnsi="Times New Roman" w:cs="Times New Roman"/>
          <w:sz w:val="28"/>
          <w:szCs w:val="28"/>
        </w:rPr>
        <w:br/>
        <w:t xml:space="preserve">от 8 августа 2024 г. № 311-ФЗ «О внесении изменений в Федеральный закон </w:t>
      </w:r>
      <w:r w:rsidRPr="00666E7D">
        <w:rPr>
          <w:rFonts w:ascii="Times New Roman" w:hAnsi="Times New Roman" w:cs="Times New Roman"/>
          <w:sz w:val="28"/>
          <w:szCs w:val="28"/>
        </w:rPr>
        <w:br/>
        <w:t>«О теплоснабжении» и отдельные законодательные акты Российской Федерации», которым внесены изменения в Федеральный закон № 116-ФЗ, Федеральный закон от 27 июля 2010 г. № 190-ФЗ «О теплоснабжении», Федеральный закон от 26 марта 2003 г. № 35-ФЗ «Об электроэнергетике».</w:t>
      </w:r>
    </w:p>
    <w:p w14:paraId="3710380C" w14:textId="1D011428" w:rsidR="00305552" w:rsidRPr="005376BB" w:rsidRDefault="00BA2F6E" w:rsidP="005376BB">
      <w:pPr>
        <w:pStyle w:val="a9"/>
        <w:spacing w:after="0" w:line="240" w:lineRule="auto"/>
        <w:ind w:left="0" w:firstLine="709"/>
        <w:jc w:val="both"/>
        <w:rPr>
          <w:rFonts w:ascii="Times New Roman" w:hAnsi="Times New Roman" w:cs="Times New Roman"/>
          <w:sz w:val="28"/>
          <w:szCs w:val="28"/>
        </w:rPr>
      </w:pPr>
      <w:r w:rsidRPr="00DE7B92">
        <w:rPr>
          <w:rFonts w:ascii="Times New Roman" w:hAnsi="Times New Roman" w:cs="Times New Roman"/>
          <w:bCs/>
          <w:iCs/>
          <w:sz w:val="28"/>
          <w:szCs w:val="28"/>
        </w:rPr>
        <w:t>4</w:t>
      </w:r>
      <w:r w:rsidR="00026F14" w:rsidRPr="005376BB">
        <w:rPr>
          <w:rFonts w:ascii="Times New Roman" w:hAnsi="Times New Roman" w:cs="Times New Roman"/>
          <w:bCs/>
          <w:iCs/>
          <w:sz w:val="28"/>
          <w:szCs w:val="28"/>
        </w:rPr>
        <w:t>.</w:t>
      </w:r>
      <w:r w:rsidR="0097005D" w:rsidRPr="005376BB">
        <w:rPr>
          <w:rFonts w:ascii="Times New Roman" w:hAnsi="Times New Roman" w:cs="Times New Roman"/>
          <w:bCs/>
          <w:iCs/>
          <w:sz w:val="28"/>
          <w:szCs w:val="28"/>
        </w:rPr>
        <w:t> </w:t>
      </w:r>
      <w:r w:rsidR="0081575A" w:rsidRPr="005376BB">
        <w:rPr>
          <w:rFonts w:ascii="Times New Roman" w:hAnsi="Times New Roman" w:cs="Times New Roman"/>
          <w:bCs/>
          <w:sz w:val="28"/>
          <w:szCs w:val="28"/>
        </w:rPr>
        <w:t>Постановлением</w:t>
      </w:r>
      <w:r w:rsidR="0081575A" w:rsidRPr="005376BB">
        <w:rPr>
          <w:rFonts w:ascii="Times New Roman" w:hAnsi="Times New Roman" w:cs="Times New Roman"/>
          <w:sz w:val="28"/>
          <w:szCs w:val="28"/>
        </w:rPr>
        <w:t xml:space="preserve"> Правительства Российской Федерации </w:t>
      </w:r>
      <w:r w:rsidR="00305552" w:rsidRPr="005376BB">
        <w:rPr>
          <w:rFonts w:ascii="Times New Roman" w:hAnsi="Times New Roman" w:cs="Times New Roman"/>
          <w:sz w:val="28"/>
          <w:szCs w:val="28"/>
        </w:rPr>
        <w:br/>
      </w:r>
      <w:r w:rsidR="0081575A" w:rsidRPr="005376BB">
        <w:rPr>
          <w:rFonts w:ascii="Times New Roman" w:hAnsi="Times New Roman" w:cs="Times New Roman"/>
          <w:sz w:val="28"/>
          <w:szCs w:val="28"/>
        </w:rPr>
        <w:t>от 27 мая 2025 г. № 725 утверждены Правила формирования и ведения единого реестра уведомлений, представления и учета уведомлений о начале осуществления отдельных видов предпринимательской деятельности</w:t>
      </w:r>
      <w:r w:rsidR="00681533" w:rsidRPr="005376BB">
        <w:rPr>
          <w:rFonts w:ascii="Times New Roman" w:hAnsi="Times New Roman" w:cs="Times New Roman"/>
          <w:sz w:val="28"/>
          <w:szCs w:val="28"/>
        </w:rPr>
        <w:t xml:space="preserve"> </w:t>
      </w:r>
      <w:r w:rsidR="00305552" w:rsidRPr="005376BB">
        <w:rPr>
          <w:rFonts w:ascii="Times New Roman" w:hAnsi="Times New Roman" w:cs="Times New Roman"/>
          <w:sz w:val="28"/>
          <w:szCs w:val="28"/>
        </w:rPr>
        <w:br/>
      </w:r>
      <w:r w:rsidR="00681533" w:rsidRPr="005376BB">
        <w:rPr>
          <w:rFonts w:ascii="Times New Roman" w:hAnsi="Times New Roman" w:cs="Times New Roman"/>
          <w:sz w:val="28"/>
          <w:szCs w:val="28"/>
        </w:rPr>
        <w:t>(далее - Правила)</w:t>
      </w:r>
      <w:r w:rsidR="0081575A" w:rsidRPr="005376BB">
        <w:rPr>
          <w:rFonts w:ascii="Times New Roman" w:hAnsi="Times New Roman" w:cs="Times New Roman"/>
          <w:sz w:val="28"/>
          <w:szCs w:val="28"/>
        </w:rPr>
        <w:t xml:space="preserve">. </w:t>
      </w:r>
    </w:p>
    <w:p w14:paraId="60472773" w14:textId="04430013" w:rsidR="00C22FED" w:rsidRPr="00DA33AB" w:rsidRDefault="00362571" w:rsidP="00C22FED">
      <w:pPr>
        <w:pStyle w:val="a8"/>
        <w:spacing w:before="0" w:beforeAutospacing="0" w:after="0" w:afterAutospacing="0"/>
        <w:ind w:firstLine="567"/>
        <w:jc w:val="both"/>
        <w:rPr>
          <w:sz w:val="28"/>
          <w:szCs w:val="28"/>
        </w:rPr>
      </w:pPr>
      <w:r w:rsidRPr="005376BB">
        <w:rPr>
          <w:sz w:val="28"/>
          <w:szCs w:val="28"/>
        </w:rPr>
        <w:t>В Правилах</w:t>
      </w:r>
      <w:r w:rsidR="0081575A" w:rsidRPr="005376BB">
        <w:rPr>
          <w:sz w:val="28"/>
          <w:szCs w:val="28"/>
        </w:rPr>
        <w:t xml:space="preserve"> установлен порядок формирования и веде</w:t>
      </w:r>
      <w:r w:rsidRPr="005376BB">
        <w:rPr>
          <w:sz w:val="28"/>
          <w:szCs w:val="28"/>
        </w:rPr>
        <w:t xml:space="preserve">ния единого реестра уведомлений, </w:t>
      </w:r>
      <w:r w:rsidR="00681533" w:rsidRPr="005376BB">
        <w:rPr>
          <w:sz w:val="28"/>
          <w:szCs w:val="28"/>
        </w:rPr>
        <w:t>сокращен перечень видов деятельности, о начале которых нужно подавать</w:t>
      </w:r>
      <w:r w:rsidR="00681533" w:rsidRPr="00DA33AB">
        <w:rPr>
          <w:sz w:val="28"/>
          <w:szCs w:val="28"/>
        </w:rPr>
        <w:t xml:space="preserve"> уведомление.</w:t>
      </w:r>
      <w:r w:rsidR="00C22FED" w:rsidRPr="00DA33AB">
        <w:rPr>
          <w:sz w:val="28"/>
          <w:szCs w:val="28"/>
        </w:rPr>
        <w:t xml:space="preserve"> </w:t>
      </w:r>
    </w:p>
    <w:p w14:paraId="642A1742" w14:textId="0862F34C" w:rsidR="00C22FED" w:rsidRPr="00DA33AB" w:rsidRDefault="00C22FED" w:rsidP="00C22FED">
      <w:pPr>
        <w:pStyle w:val="a8"/>
        <w:spacing w:before="0" w:beforeAutospacing="0" w:after="0" w:afterAutospacing="0"/>
        <w:ind w:firstLine="567"/>
        <w:jc w:val="both"/>
        <w:rPr>
          <w:sz w:val="28"/>
          <w:szCs w:val="28"/>
        </w:rPr>
      </w:pPr>
      <w:r w:rsidRPr="00DA33AB">
        <w:rPr>
          <w:sz w:val="28"/>
          <w:szCs w:val="28"/>
        </w:rPr>
        <w:lastRenderedPageBreak/>
        <w:t>Вид деятельности, по которым необходимо предоставлять уведомление:</w:t>
      </w:r>
    </w:p>
    <w:p w14:paraId="6B9D2FCA" w14:textId="6366EC0C" w:rsidR="00C22FED" w:rsidRPr="00DA33AB" w:rsidRDefault="000F6D00" w:rsidP="000F6D00">
      <w:pPr>
        <w:pStyle w:val="a8"/>
        <w:tabs>
          <w:tab w:val="left" w:pos="851"/>
        </w:tabs>
        <w:spacing w:before="0" w:beforeAutospacing="0" w:after="0" w:afterAutospacing="0"/>
        <w:ind w:left="-142" w:firstLine="709"/>
        <w:jc w:val="both"/>
        <w:rPr>
          <w:sz w:val="28"/>
          <w:szCs w:val="28"/>
        </w:rPr>
      </w:pPr>
      <w:r>
        <w:rPr>
          <w:sz w:val="28"/>
          <w:szCs w:val="28"/>
        </w:rPr>
        <w:t>-</w:t>
      </w:r>
      <w:r w:rsidR="00C22FED" w:rsidRPr="00DA33AB">
        <w:rPr>
          <w:sz w:val="28"/>
          <w:szCs w:val="28"/>
        </w:rPr>
        <w:t>Техническое обслуживание, ремонт и техническое диагностирование внутридомового и внутриквартирного газового оборудования</w:t>
      </w:r>
      <w:r w:rsidR="005A09F8" w:rsidRPr="00DA33AB">
        <w:rPr>
          <w:sz w:val="28"/>
          <w:szCs w:val="28"/>
        </w:rPr>
        <w:t>.</w:t>
      </w:r>
      <w:r w:rsidR="00C22FED" w:rsidRPr="00DA33AB">
        <w:rPr>
          <w:sz w:val="28"/>
          <w:szCs w:val="28"/>
        </w:rPr>
        <w:t xml:space="preserve"> </w:t>
      </w:r>
    </w:p>
    <w:p w14:paraId="42095997" w14:textId="0E5FEF33" w:rsidR="00C22FED" w:rsidRPr="00DA33AB" w:rsidRDefault="000F6D00" w:rsidP="000F6D00">
      <w:pPr>
        <w:pStyle w:val="a8"/>
        <w:tabs>
          <w:tab w:val="left" w:pos="851"/>
        </w:tabs>
        <w:spacing w:before="0" w:beforeAutospacing="0" w:after="0" w:afterAutospacing="0"/>
        <w:ind w:left="-142" w:firstLine="709"/>
        <w:jc w:val="both"/>
        <w:rPr>
          <w:sz w:val="28"/>
          <w:szCs w:val="28"/>
        </w:rPr>
      </w:pPr>
      <w:r>
        <w:rPr>
          <w:sz w:val="28"/>
          <w:szCs w:val="28"/>
        </w:rPr>
        <w:t>-</w:t>
      </w:r>
      <w:r w:rsidR="00C22FED" w:rsidRPr="00DA33AB">
        <w:rPr>
          <w:sz w:val="28"/>
          <w:szCs w:val="28"/>
        </w:rPr>
        <w:t xml:space="preserve">Техническое обслуживание, ремонт и техническое диагностирование внутридомового и внутриквартирного газового оборудования.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w:t>
      </w:r>
      <w:r w:rsidR="005A09F8" w:rsidRPr="00DA33AB">
        <w:rPr>
          <w:sz w:val="28"/>
          <w:szCs w:val="28"/>
        </w:rPr>
        <w:br/>
      </w:r>
      <w:r w:rsidR="00C22FED" w:rsidRPr="00DA33AB">
        <w:rPr>
          <w:sz w:val="28"/>
          <w:szCs w:val="28"/>
        </w:rPr>
        <w:t>в метрополитенах.</w:t>
      </w:r>
    </w:p>
    <w:p w14:paraId="35260B6D" w14:textId="10072130" w:rsidR="0081575A" w:rsidRPr="005A09F8" w:rsidRDefault="00681533" w:rsidP="001B3417">
      <w:pPr>
        <w:pStyle w:val="a8"/>
        <w:spacing w:before="0" w:beforeAutospacing="0" w:after="0" w:afterAutospacing="0"/>
        <w:ind w:firstLine="567"/>
        <w:jc w:val="both"/>
        <w:rPr>
          <w:bCs/>
          <w:sz w:val="28"/>
          <w:szCs w:val="28"/>
        </w:rPr>
      </w:pPr>
      <w:r w:rsidRPr="005A09F8">
        <w:rPr>
          <w:sz w:val="28"/>
          <w:szCs w:val="28"/>
        </w:rPr>
        <w:t>Правила вступ</w:t>
      </w:r>
      <w:r w:rsidR="00305552">
        <w:rPr>
          <w:sz w:val="28"/>
          <w:szCs w:val="28"/>
        </w:rPr>
        <w:t>или</w:t>
      </w:r>
      <w:r w:rsidRPr="005A09F8">
        <w:rPr>
          <w:sz w:val="28"/>
          <w:szCs w:val="28"/>
        </w:rPr>
        <w:t xml:space="preserve"> в силу с 1 сентября 2025 г. и будут действовать </w:t>
      </w:r>
      <w:r w:rsidR="0097005D" w:rsidRPr="005A09F8">
        <w:rPr>
          <w:sz w:val="28"/>
          <w:szCs w:val="28"/>
        </w:rPr>
        <w:t xml:space="preserve">              </w:t>
      </w:r>
      <w:r w:rsidRPr="005A09F8">
        <w:rPr>
          <w:sz w:val="28"/>
          <w:szCs w:val="28"/>
        </w:rPr>
        <w:t>до 1 сентября 2031г.</w:t>
      </w:r>
      <w:r w:rsidR="0081575A" w:rsidRPr="005A09F8">
        <w:rPr>
          <w:sz w:val="28"/>
          <w:szCs w:val="28"/>
        </w:rPr>
        <w:t xml:space="preserve"> </w:t>
      </w:r>
    </w:p>
    <w:p w14:paraId="217C45C1" w14:textId="02AC9E84" w:rsidR="00007151" w:rsidRPr="005A09F8" w:rsidRDefault="00666E7D" w:rsidP="00007151">
      <w:pPr>
        <w:pStyle w:val="a8"/>
        <w:spacing w:before="0" w:beforeAutospacing="0" w:after="0" w:afterAutospacing="0" w:line="288" w:lineRule="atLeast"/>
        <w:ind w:firstLine="540"/>
        <w:jc w:val="both"/>
        <w:rPr>
          <w:bCs/>
          <w:sz w:val="28"/>
          <w:szCs w:val="28"/>
        </w:rPr>
      </w:pPr>
      <w:r w:rsidRPr="00666E7D">
        <w:rPr>
          <w:sz w:val="28"/>
          <w:szCs w:val="28"/>
        </w:rPr>
        <w:t>5</w:t>
      </w:r>
      <w:r w:rsidR="00026F14" w:rsidRPr="00666E7D">
        <w:rPr>
          <w:sz w:val="28"/>
          <w:szCs w:val="28"/>
        </w:rPr>
        <w:t xml:space="preserve">. </w:t>
      </w:r>
      <w:r w:rsidR="003C2A8A" w:rsidRPr="00666E7D">
        <w:rPr>
          <w:bCs/>
          <w:iCs/>
          <w:sz w:val="28"/>
          <w:szCs w:val="28"/>
        </w:rPr>
        <w:t>С</w:t>
      </w:r>
      <w:r w:rsidR="003C2A8A" w:rsidRPr="005A09F8">
        <w:rPr>
          <w:bCs/>
          <w:iCs/>
          <w:sz w:val="28"/>
          <w:szCs w:val="28"/>
        </w:rPr>
        <w:t xml:space="preserve"> </w:t>
      </w:r>
      <w:r w:rsidR="001B45B2" w:rsidRPr="005A09F8">
        <w:rPr>
          <w:sz w:val="28"/>
          <w:szCs w:val="28"/>
        </w:rPr>
        <w:t xml:space="preserve">21 февраля 2025 г. вступило в силу </w:t>
      </w:r>
      <w:hyperlink r:id="rId8" w:history="1">
        <w:r w:rsidR="001B45B2" w:rsidRPr="005A09F8">
          <w:rPr>
            <w:bCs/>
            <w:sz w:val="28"/>
            <w:szCs w:val="28"/>
          </w:rPr>
          <w:t xml:space="preserve">постановление Правительства Российской Федерации от 20 февраля 2025 г. № 187 «О внесении изменений </w:t>
        </w:r>
        <w:r w:rsidR="0097005D" w:rsidRPr="005A09F8">
          <w:rPr>
            <w:bCs/>
            <w:sz w:val="28"/>
            <w:szCs w:val="28"/>
          </w:rPr>
          <w:br/>
        </w:r>
        <w:r w:rsidR="001B45B2" w:rsidRPr="005A09F8">
          <w:rPr>
            <w:bCs/>
            <w:sz w:val="28"/>
            <w:szCs w:val="28"/>
          </w:rPr>
          <w:t xml:space="preserve">в постановление Правительства Российской Федерации от 30 июля 2004 г. </w:t>
        </w:r>
        <w:r w:rsidR="0097005D" w:rsidRPr="005A09F8">
          <w:rPr>
            <w:bCs/>
            <w:sz w:val="28"/>
            <w:szCs w:val="28"/>
          </w:rPr>
          <w:br/>
        </w:r>
        <w:r w:rsidR="001B45B2" w:rsidRPr="005A09F8">
          <w:rPr>
            <w:bCs/>
            <w:sz w:val="28"/>
            <w:szCs w:val="28"/>
          </w:rPr>
          <w:t>№ 401</w:t>
        </w:r>
        <w:r w:rsidR="005A09F8" w:rsidRPr="005A09F8">
          <w:t xml:space="preserve"> </w:t>
        </w:r>
        <w:r w:rsidR="005A09F8" w:rsidRPr="005A09F8">
          <w:rPr>
            <w:sz w:val="28"/>
            <w:szCs w:val="28"/>
          </w:rPr>
          <w:t xml:space="preserve">«О Федеральной службе по экологическому, технологическому </w:t>
        </w:r>
        <w:r w:rsidR="00305552">
          <w:rPr>
            <w:sz w:val="28"/>
            <w:szCs w:val="28"/>
          </w:rPr>
          <w:br/>
        </w:r>
        <w:r w:rsidR="005A09F8" w:rsidRPr="005A09F8">
          <w:rPr>
            <w:sz w:val="28"/>
            <w:szCs w:val="28"/>
          </w:rPr>
          <w:t>и атомному надзору</w:t>
        </w:r>
        <w:r w:rsidR="001B45B2" w:rsidRPr="005A09F8">
          <w:rPr>
            <w:bCs/>
            <w:sz w:val="28"/>
            <w:szCs w:val="28"/>
          </w:rPr>
          <w:t>»</w:t>
        </w:r>
      </w:hyperlink>
      <w:r w:rsidR="00007151" w:rsidRPr="005A09F8">
        <w:rPr>
          <w:bCs/>
          <w:sz w:val="28"/>
          <w:szCs w:val="28"/>
        </w:rPr>
        <w:t>.</w:t>
      </w:r>
      <w:r w:rsidR="005A09F8">
        <w:rPr>
          <w:bCs/>
          <w:sz w:val="28"/>
          <w:szCs w:val="28"/>
        </w:rPr>
        <w:t xml:space="preserve"> </w:t>
      </w:r>
    </w:p>
    <w:p w14:paraId="671DA30A" w14:textId="6F3AFE70" w:rsidR="00007151" w:rsidRPr="006A3CD8" w:rsidRDefault="00007151" w:rsidP="006A3CD8">
      <w:pPr>
        <w:pStyle w:val="af"/>
        <w:ind w:firstLine="567"/>
        <w:jc w:val="both"/>
        <w:rPr>
          <w:rFonts w:ascii="Times New Roman" w:hAnsi="Times New Roman" w:cs="Times New Roman"/>
          <w:sz w:val="28"/>
          <w:szCs w:val="28"/>
        </w:rPr>
      </w:pPr>
      <w:r w:rsidRPr="006A3CD8">
        <w:rPr>
          <w:rFonts w:ascii="Times New Roman" w:hAnsi="Times New Roman" w:cs="Times New Roman"/>
          <w:sz w:val="28"/>
          <w:szCs w:val="28"/>
        </w:rPr>
        <w:t xml:space="preserve">В </w:t>
      </w:r>
      <w:hyperlink r:id="rId9" w:history="1">
        <w:r w:rsidRPr="006A3CD8">
          <w:rPr>
            <w:rStyle w:val="a3"/>
            <w:rFonts w:ascii="Times New Roman" w:hAnsi="Times New Roman" w:cs="Times New Roman"/>
            <w:color w:val="auto"/>
            <w:sz w:val="28"/>
            <w:szCs w:val="28"/>
            <w:u w:val="none"/>
          </w:rPr>
          <w:t>Положение</w:t>
        </w:r>
      </w:hyperlink>
      <w:r w:rsidRPr="006A3CD8">
        <w:rPr>
          <w:rFonts w:ascii="Times New Roman" w:hAnsi="Times New Roman" w:cs="Times New Roman"/>
          <w:sz w:val="28"/>
          <w:szCs w:val="28"/>
        </w:rPr>
        <w:t xml:space="preserve"> о Федеральной службе по экологическому, технологическому и атомному надзору </w:t>
      </w:r>
      <w:r w:rsidR="00A84035" w:rsidRPr="006A3CD8">
        <w:rPr>
          <w:rFonts w:ascii="Times New Roman" w:hAnsi="Times New Roman" w:cs="Times New Roman"/>
          <w:sz w:val="28"/>
          <w:szCs w:val="28"/>
        </w:rPr>
        <w:t xml:space="preserve">внесены </w:t>
      </w:r>
      <w:r w:rsidRPr="006A3CD8">
        <w:rPr>
          <w:rFonts w:ascii="Times New Roman" w:hAnsi="Times New Roman" w:cs="Times New Roman"/>
          <w:sz w:val="28"/>
          <w:szCs w:val="28"/>
        </w:rPr>
        <w:t>следующие изменения:</w:t>
      </w:r>
    </w:p>
    <w:p w14:paraId="7704AE37" w14:textId="6CAB18DA" w:rsidR="00007151" w:rsidRPr="006A3CD8" w:rsidRDefault="00007151" w:rsidP="006A3CD8">
      <w:pPr>
        <w:pStyle w:val="af"/>
        <w:ind w:firstLine="567"/>
        <w:jc w:val="both"/>
        <w:rPr>
          <w:rFonts w:ascii="Times New Roman" w:hAnsi="Times New Roman" w:cs="Times New Roman"/>
          <w:sz w:val="28"/>
          <w:szCs w:val="28"/>
        </w:rPr>
      </w:pPr>
      <w:r w:rsidRPr="006A3CD8">
        <w:rPr>
          <w:rFonts w:ascii="Times New Roman" w:hAnsi="Times New Roman" w:cs="Times New Roman"/>
          <w:sz w:val="28"/>
          <w:szCs w:val="28"/>
        </w:rPr>
        <w:t xml:space="preserve">а) в </w:t>
      </w:r>
      <w:hyperlink r:id="rId10" w:history="1">
        <w:r w:rsidRPr="006A3CD8">
          <w:rPr>
            <w:rStyle w:val="a3"/>
            <w:rFonts w:ascii="Times New Roman" w:hAnsi="Times New Roman" w:cs="Times New Roman"/>
            <w:color w:val="auto"/>
            <w:sz w:val="28"/>
            <w:szCs w:val="28"/>
            <w:u w:val="none"/>
          </w:rPr>
          <w:t>подпункте 5.2.2.15</w:t>
        </w:r>
      </w:hyperlink>
      <w:r w:rsidRPr="006A3CD8">
        <w:rPr>
          <w:rFonts w:ascii="Times New Roman" w:hAnsi="Times New Roman" w:cs="Times New Roman"/>
          <w:sz w:val="28"/>
          <w:szCs w:val="28"/>
        </w:rPr>
        <w:t xml:space="preserve"> слова </w:t>
      </w:r>
      <w:r w:rsidR="005A09F8" w:rsidRPr="006A3CD8">
        <w:rPr>
          <w:rFonts w:ascii="Times New Roman" w:hAnsi="Times New Roman" w:cs="Times New Roman"/>
          <w:sz w:val="28"/>
          <w:szCs w:val="28"/>
        </w:rPr>
        <w:t>«</w:t>
      </w:r>
      <w:r w:rsidRPr="006A3CD8">
        <w:rPr>
          <w:rFonts w:ascii="Times New Roman" w:hAnsi="Times New Roman" w:cs="Times New Roman"/>
          <w:sz w:val="28"/>
          <w:szCs w:val="28"/>
        </w:rPr>
        <w:t>методики разработки и установления нормативов предельно допустимых</w:t>
      </w:r>
      <w:r w:rsidR="005A09F8" w:rsidRPr="006A3CD8">
        <w:rPr>
          <w:rFonts w:ascii="Times New Roman" w:hAnsi="Times New Roman" w:cs="Times New Roman"/>
          <w:sz w:val="28"/>
          <w:szCs w:val="28"/>
        </w:rPr>
        <w:t>»</w:t>
      </w:r>
      <w:r w:rsidRPr="006A3CD8">
        <w:rPr>
          <w:rFonts w:ascii="Times New Roman" w:hAnsi="Times New Roman" w:cs="Times New Roman"/>
          <w:sz w:val="28"/>
          <w:szCs w:val="28"/>
        </w:rPr>
        <w:t xml:space="preserve"> замен</w:t>
      </w:r>
      <w:r w:rsidR="000F6D00">
        <w:rPr>
          <w:rFonts w:ascii="Times New Roman" w:hAnsi="Times New Roman" w:cs="Times New Roman"/>
          <w:sz w:val="28"/>
          <w:szCs w:val="28"/>
        </w:rPr>
        <w:t>ены</w:t>
      </w:r>
      <w:r w:rsidRPr="006A3CD8">
        <w:rPr>
          <w:rFonts w:ascii="Times New Roman" w:hAnsi="Times New Roman" w:cs="Times New Roman"/>
          <w:sz w:val="28"/>
          <w:szCs w:val="28"/>
        </w:rPr>
        <w:t xml:space="preserve"> словами </w:t>
      </w:r>
      <w:r w:rsidR="005A09F8" w:rsidRPr="006A3CD8">
        <w:rPr>
          <w:rFonts w:ascii="Times New Roman" w:hAnsi="Times New Roman" w:cs="Times New Roman"/>
          <w:sz w:val="28"/>
          <w:szCs w:val="28"/>
        </w:rPr>
        <w:t>«</w:t>
      </w:r>
      <w:r w:rsidRPr="006A3CD8">
        <w:rPr>
          <w:rFonts w:ascii="Times New Roman" w:hAnsi="Times New Roman" w:cs="Times New Roman"/>
          <w:sz w:val="28"/>
          <w:szCs w:val="28"/>
        </w:rPr>
        <w:t>методики и (или) методы разработки нормативов допустимых</w:t>
      </w:r>
      <w:r w:rsidR="005A09F8" w:rsidRPr="006A3CD8">
        <w:rPr>
          <w:rFonts w:ascii="Times New Roman" w:hAnsi="Times New Roman" w:cs="Times New Roman"/>
          <w:sz w:val="28"/>
          <w:szCs w:val="28"/>
        </w:rPr>
        <w:t>»</w:t>
      </w:r>
      <w:r w:rsidRPr="006A3CD8">
        <w:rPr>
          <w:rFonts w:ascii="Times New Roman" w:hAnsi="Times New Roman" w:cs="Times New Roman"/>
          <w:sz w:val="28"/>
          <w:szCs w:val="28"/>
        </w:rPr>
        <w:t xml:space="preserve">; </w:t>
      </w:r>
    </w:p>
    <w:p w14:paraId="099C704A" w14:textId="0B2E8679" w:rsidR="00007151" w:rsidRPr="005A09F8" w:rsidRDefault="00007151" w:rsidP="00A84035">
      <w:pPr>
        <w:pStyle w:val="a8"/>
        <w:spacing w:before="0" w:beforeAutospacing="0" w:after="0" w:afterAutospacing="0" w:line="288" w:lineRule="atLeast"/>
        <w:ind w:firstLine="540"/>
        <w:jc w:val="both"/>
        <w:rPr>
          <w:sz w:val="28"/>
          <w:szCs w:val="28"/>
        </w:rPr>
      </w:pPr>
      <w:r w:rsidRPr="005A09F8">
        <w:rPr>
          <w:sz w:val="28"/>
          <w:szCs w:val="28"/>
        </w:rPr>
        <w:t xml:space="preserve">б) </w:t>
      </w:r>
      <w:hyperlink r:id="rId11" w:history="1">
        <w:r w:rsidRPr="005A09F8">
          <w:rPr>
            <w:rStyle w:val="a3"/>
            <w:color w:val="auto"/>
            <w:sz w:val="28"/>
            <w:szCs w:val="28"/>
            <w:u w:val="none"/>
          </w:rPr>
          <w:t>подпункт 5.2.2.16</w:t>
        </w:r>
      </w:hyperlink>
      <w:r w:rsidR="00AB4DCB" w:rsidRPr="005A09F8">
        <w:rPr>
          <w:sz w:val="28"/>
          <w:szCs w:val="28"/>
        </w:rPr>
        <w:t xml:space="preserve">, </w:t>
      </w:r>
      <w:r w:rsidR="00A84035" w:rsidRPr="005A09F8">
        <w:rPr>
          <w:sz w:val="28"/>
          <w:szCs w:val="28"/>
        </w:rPr>
        <w:t xml:space="preserve">предусматривающий </w:t>
      </w:r>
      <w:hyperlink r:id="rId12" w:history="1">
        <w:r w:rsidR="00A84035" w:rsidRPr="005A09F8">
          <w:rPr>
            <w:rStyle w:val="a3"/>
            <w:color w:val="auto"/>
            <w:sz w:val="28"/>
            <w:szCs w:val="28"/>
            <w:u w:val="none"/>
          </w:rPr>
          <w:t>порядок</w:t>
        </w:r>
      </w:hyperlink>
      <w:r w:rsidR="00A84035" w:rsidRPr="005A09F8">
        <w:rPr>
          <w:sz w:val="28"/>
          <w:szCs w:val="28"/>
        </w:rPr>
        <w:t xml:space="preserve"> выдачи и форма разрешений на выбросы и сбросы радиоактивных веществ</w:t>
      </w:r>
      <w:r w:rsidR="00AB4DCB" w:rsidRPr="005A09F8">
        <w:rPr>
          <w:sz w:val="28"/>
          <w:szCs w:val="28"/>
        </w:rPr>
        <w:t xml:space="preserve">, </w:t>
      </w:r>
      <w:r w:rsidRPr="005A09F8">
        <w:rPr>
          <w:sz w:val="28"/>
          <w:szCs w:val="28"/>
        </w:rPr>
        <w:t>призна</w:t>
      </w:r>
      <w:r w:rsidR="00A84035" w:rsidRPr="005A09F8">
        <w:rPr>
          <w:sz w:val="28"/>
          <w:szCs w:val="28"/>
        </w:rPr>
        <w:t>н</w:t>
      </w:r>
      <w:r w:rsidRPr="005A09F8">
        <w:rPr>
          <w:sz w:val="28"/>
          <w:szCs w:val="28"/>
        </w:rPr>
        <w:t xml:space="preserve"> утратившим силу; </w:t>
      </w:r>
    </w:p>
    <w:p w14:paraId="518C878C" w14:textId="3C0514CC" w:rsidR="00007151" w:rsidRPr="006B459A" w:rsidRDefault="00007151" w:rsidP="00A84035">
      <w:pPr>
        <w:pStyle w:val="a8"/>
        <w:spacing w:before="0" w:beforeAutospacing="0" w:after="0" w:afterAutospacing="0" w:line="288" w:lineRule="atLeast"/>
        <w:ind w:firstLine="540"/>
        <w:jc w:val="both"/>
        <w:rPr>
          <w:sz w:val="28"/>
          <w:szCs w:val="28"/>
        </w:rPr>
      </w:pPr>
      <w:r w:rsidRPr="005A09F8">
        <w:rPr>
          <w:sz w:val="28"/>
          <w:szCs w:val="28"/>
        </w:rPr>
        <w:t xml:space="preserve">в) в </w:t>
      </w:r>
      <w:hyperlink r:id="rId13" w:history="1">
        <w:r w:rsidRPr="005A09F8">
          <w:rPr>
            <w:rStyle w:val="a3"/>
            <w:color w:val="auto"/>
            <w:sz w:val="28"/>
            <w:szCs w:val="28"/>
            <w:u w:val="none"/>
          </w:rPr>
          <w:t>подпункте 5.3.4</w:t>
        </w:r>
      </w:hyperlink>
      <w:r w:rsidRPr="005A09F8">
        <w:rPr>
          <w:sz w:val="28"/>
          <w:szCs w:val="28"/>
        </w:rPr>
        <w:t xml:space="preserve"> </w:t>
      </w:r>
      <w:r w:rsidR="00A84035" w:rsidRPr="005A09F8">
        <w:rPr>
          <w:sz w:val="28"/>
          <w:szCs w:val="28"/>
        </w:rPr>
        <w:t xml:space="preserve">установлен норматив предельно допустимых выбросов радиоактивных веществ в атмосферный воздух и нормативы </w:t>
      </w:r>
      <w:r w:rsidR="00A84035" w:rsidRPr="006B459A">
        <w:rPr>
          <w:sz w:val="28"/>
          <w:szCs w:val="28"/>
        </w:rPr>
        <w:t xml:space="preserve">допустимых сбросов радиоактивных веществ в водные объекты, в подпункте </w:t>
      </w:r>
      <w:r w:rsidRPr="006B459A">
        <w:rPr>
          <w:sz w:val="28"/>
          <w:szCs w:val="28"/>
        </w:rPr>
        <w:t xml:space="preserve">слово </w:t>
      </w:r>
      <w:r w:rsidR="005A09F8" w:rsidRPr="006B459A">
        <w:rPr>
          <w:sz w:val="28"/>
          <w:szCs w:val="28"/>
        </w:rPr>
        <w:t>«</w:t>
      </w:r>
      <w:r w:rsidRPr="006B459A">
        <w:rPr>
          <w:sz w:val="28"/>
          <w:szCs w:val="28"/>
        </w:rPr>
        <w:t>предельно</w:t>
      </w:r>
      <w:r w:rsidR="005A09F8" w:rsidRPr="006B459A">
        <w:rPr>
          <w:sz w:val="28"/>
          <w:szCs w:val="28"/>
        </w:rPr>
        <w:t>»</w:t>
      </w:r>
      <w:r w:rsidRPr="006B459A">
        <w:rPr>
          <w:sz w:val="28"/>
          <w:szCs w:val="28"/>
        </w:rPr>
        <w:t xml:space="preserve"> </w:t>
      </w:r>
      <w:r w:rsidR="00AB4DCB" w:rsidRPr="006B459A">
        <w:rPr>
          <w:sz w:val="28"/>
          <w:szCs w:val="28"/>
        </w:rPr>
        <w:t>исключено</w:t>
      </w:r>
      <w:r w:rsidRPr="006B459A">
        <w:rPr>
          <w:sz w:val="28"/>
          <w:szCs w:val="28"/>
        </w:rPr>
        <w:t xml:space="preserve">. </w:t>
      </w:r>
    </w:p>
    <w:p w14:paraId="17682C8E" w14:textId="05CED6CE" w:rsidR="00DA33AB" w:rsidRDefault="00666E7D" w:rsidP="00BC5224">
      <w:pPr>
        <w:pStyle w:val="a8"/>
        <w:spacing w:before="0" w:beforeAutospacing="0" w:after="0" w:afterAutospacing="0" w:line="288" w:lineRule="atLeast"/>
        <w:ind w:firstLine="567"/>
        <w:jc w:val="both"/>
        <w:rPr>
          <w:sz w:val="28"/>
          <w:szCs w:val="28"/>
        </w:rPr>
      </w:pPr>
      <w:r>
        <w:rPr>
          <w:sz w:val="28"/>
          <w:szCs w:val="28"/>
          <w:highlight w:val="yellow"/>
        </w:rPr>
        <w:t>6</w:t>
      </w:r>
      <w:r w:rsidR="006B459A" w:rsidRPr="006B459A">
        <w:rPr>
          <w:sz w:val="28"/>
          <w:szCs w:val="28"/>
          <w:highlight w:val="yellow"/>
        </w:rPr>
        <w:t>. Постановление</w:t>
      </w:r>
      <w:r w:rsidR="006B459A">
        <w:rPr>
          <w:sz w:val="28"/>
          <w:szCs w:val="28"/>
          <w:highlight w:val="yellow"/>
        </w:rPr>
        <w:t>м</w:t>
      </w:r>
      <w:r w:rsidR="006B459A" w:rsidRPr="006B459A">
        <w:rPr>
          <w:sz w:val="28"/>
          <w:szCs w:val="28"/>
          <w:highlight w:val="yellow"/>
        </w:rPr>
        <w:t xml:space="preserve"> Правительства Российской Федерации </w:t>
      </w:r>
      <w:r w:rsidR="006B459A">
        <w:rPr>
          <w:sz w:val="28"/>
          <w:szCs w:val="28"/>
          <w:highlight w:val="yellow"/>
        </w:rPr>
        <w:br/>
      </w:r>
      <w:r w:rsidR="006B459A" w:rsidRPr="006B459A">
        <w:rPr>
          <w:sz w:val="28"/>
          <w:szCs w:val="28"/>
          <w:highlight w:val="yellow"/>
        </w:rPr>
        <w:t xml:space="preserve">от 30 мая 2025 г. № 792 «О внесении изменений в некоторые акты </w:t>
      </w:r>
      <w:r w:rsidR="006B459A" w:rsidRPr="007E08B9">
        <w:rPr>
          <w:sz w:val="28"/>
          <w:szCs w:val="28"/>
          <w:highlight w:val="yellow"/>
        </w:rPr>
        <w:t>Правительства Российской Федерации»</w:t>
      </w:r>
      <w:r w:rsidR="00BC5224" w:rsidRPr="007E08B9">
        <w:rPr>
          <w:sz w:val="28"/>
          <w:szCs w:val="28"/>
          <w:highlight w:val="yellow"/>
        </w:rPr>
        <w:t xml:space="preserve"> уточняются </w:t>
      </w:r>
      <w:r w:rsidR="006B459A" w:rsidRPr="007E08B9">
        <w:rPr>
          <w:sz w:val="28"/>
          <w:szCs w:val="28"/>
          <w:highlight w:val="yellow"/>
        </w:rPr>
        <w:t xml:space="preserve">отдельные полномочия </w:t>
      </w:r>
      <w:r w:rsidR="007E08B9" w:rsidRPr="007E08B9">
        <w:rPr>
          <w:sz w:val="28"/>
          <w:szCs w:val="28"/>
          <w:highlight w:val="yellow"/>
        </w:rPr>
        <w:t>Федеральной службы по экологическому, технологическому и атомному надзору</w:t>
      </w:r>
      <w:r w:rsidR="00BC5224" w:rsidRPr="007E08B9">
        <w:rPr>
          <w:sz w:val="28"/>
          <w:szCs w:val="28"/>
          <w:highlight w:val="yellow"/>
        </w:rPr>
        <w:t>.</w:t>
      </w:r>
    </w:p>
    <w:p w14:paraId="19B0C40C" w14:textId="5BFE6EAC" w:rsidR="00C07164" w:rsidRDefault="00C07C9D" w:rsidP="00C07C9D">
      <w:pPr>
        <w:pStyle w:val="a8"/>
        <w:tabs>
          <w:tab w:val="left" w:pos="709"/>
        </w:tabs>
        <w:spacing w:before="0" w:beforeAutospacing="0" w:after="0" w:afterAutospacing="0"/>
        <w:ind w:firstLine="709"/>
        <w:jc w:val="both"/>
        <w:rPr>
          <w:sz w:val="28"/>
          <w:szCs w:val="28"/>
        </w:rPr>
      </w:pPr>
      <w:r>
        <w:rPr>
          <w:sz w:val="28"/>
          <w:szCs w:val="28"/>
        </w:rPr>
        <w:t>7</w:t>
      </w:r>
      <w:r w:rsidR="00C07164" w:rsidRPr="005A09F8">
        <w:rPr>
          <w:sz w:val="28"/>
          <w:szCs w:val="28"/>
        </w:rPr>
        <w:t xml:space="preserve">. С 1 марта 2025 г. вступило в силу постановление Правительства Российской Федерации от 21 октября 2024 г. № 1416 «О внесении изменений в постановление Правительства Российской Федерации от 13 января 2023 г. </w:t>
      </w:r>
      <w:r w:rsidR="00C07164" w:rsidRPr="005A09F8">
        <w:rPr>
          <w:sz w:val="28"/>
          <w:szCs w:val="28"/>
        </w:rPr>
        <w:br/>
        <w:t xml:space="preserve">№ 13», уточняющее отдельные нормы Положения об аттестации в области промышленной безопасности, по вопросам безопасности гидротехнических сооружений, безопасности в сфере электроэнергетики. </w:t>
      </w:r>
    </w:p>
    <w:p w14:paraId="7BB2359C" w14:textId="0B7C6F2B" w:rsidR="00C07C9D" w:rsidRPr="005A09F8" w:rsidRDefault="00C07C9D" w:rsidP="00C07C9D">
      <w:pPr>
        <w:pStyle w:val="a8"/>
        <w:spacing w:before="0" w:beforeAutospacing="0" w:after="0" w:afterAutospacing="0" w:line="288" w:lineRule="atLeast"/>
        <w:ind w:firstLine="540"/>
        <w:jc w:val="both"/>
        <w:rPr>
          <w:sz w:val="28"/>
          <w:szCs w:val="28"/>
        </w:rPr>
      </w:pPr>
      <w:r>
        <w:rPr>
          <w:sz w:val="28"/>
          <w:szCs w:val="28"/>
        </w:rPr>
        <w:t>8</w:t>
      </w:r>
      <w:r w:rsidR="00C07164" w:rsidRPr="00305552">
        <w:rPr>
          <w:sz w:val="28"/>
          <w:szCs w:val="28"/>
        </w:rPr>
        <w:t>. </w:t>
      </w:r>
      <w:hyperlink r:id="rId14" w:history="1">
        <w:r w:rsidR="00C07164" w:rsidRPr="00305552">
          <w:rPr>
            <w:rStyle w:val="a3"/>
            <w:color w:val="auto"/>
            <w:sz w:val="28"/>
            <w:szCs w:val="28"/>
            <w:u w:val="none"/>
          </w:rPr>
          <w:t xml:space="preserve">Постановлением Правительства Российской Федерации </w:t>
        </w:r>
        <w:r w:rsidR="00C07164" w:rsidRPr="00305552">
          <w:rPr>
            <w:rStyle w:val="a3"/>
            <w:color w:val="auto"/>
            <w:sz w:val="28"/>
            <w:szCs w:val="28"/>
            <w:u w:val="none"/>
          </w:rPr>
          <w:br/>
          <w:t>от 27 декабря 2024 г. № 1931</w:t>
        </w:r>
      </w:hyperlink>
      <w:r w:rsidR="00C07164" w:rsidRPr="005A09F8">
        <w:rPr>
          <w:rStyle w:val="a3"/>
          <w:color w:val="auto"/>
          <w:sz w:val="28"/>
          <w:szCs w:val="28"/>
          <w:u w:val="none"/>
        </w:rPr>
        <w:t xml:space="preserve"> </w:t>
      </w:r>
      <w:r w:rsidR="00C07164" w:rsidRPr="005A09F8">
        <w:rPr>
          <w:sz w:val="28"/>
          <w:szCs w:val="28"/>
        </w:rPr>
        <w:t xml:space="preserve">внесены </w:t>
      </w:r>
      <w:hyperlink r:id="rId15" w:history="1">
        <w:r w:rsidR="00C07164" w:rsidRPr="005A09F8">
          <w:rPr>
            <w:rStyle w:val="a3"/>
            <w:color w:val="auto"/>
            <w:sz w:val="28"/>
            <w:szCs w:val="28"/>
            <w:u w:val="none"/>
          </w:rPr>
          <w:t>изменения</w:t>
        </w:r>
      </w:hyperlink>
      <w:r w:rsidR="00C07164" w:rsidRPr="005A09F8">
        <w:rPr>
          <w:sz w:val="28"/>
          <w:szCs w:val="28"/>
        </w:rPr>
        <w:t xml:space="preserve"> в </w:t>
      </w:r>
      <w:hyperlink r:id="rId16" w:history="1">
        <w:r w:rsidR="00C07164" w:rsidRPr="005A09F8">
          <w:rPr>
            <w:rStyle w:val="a3"/>
            <w:color w:val="auto"/>
            <w:sz w:val="28"/>
            <w:szCs w:val="28"/>
            <w:u w:val="none"/>
          </w:rPr>
          <w:t>пункте 3</w:t>
        </w:r>
      </w:hyperlink>
      <w:r w:rsidR="00C07164" w:rsidRPr="005A09F8">
        <w:rPr>
          <w:sz w:val="28"/>
          <w:szCs w:val="28"/>
        </w:rPr>
        <w:t xml:space="preserve"> постановления Правительства Российской Федерации от 20 декабря 2022 г. № 2351 </w:t>
      </w:r>
      <w:r w:rsidR="00C07164">
        <w:rPr>
          <w:sz w:val="28"/>
          <w:szCs w:val="28"/>
        </w:rPr>
        <w:br/>
      </w:r>
      <w:r w:rsidR="00C07164" w:rsidRPr="005A09F8">
        <w:rPr>
          <w:sz w:val="28"/>
          <w:szCs w:val="28"/>
        </w:rPr>
        <w:t xml:space="preserve">«О внесении изменений в постановление Правительства Российской Федерации от 12 марта 2022 г. № 353 «Об особенностях разрешительной </w:t>
      </w:r>
      <w:r w:rsidR="00C07164" w:rsidRPr="005A09F8">
        <w:rPr>
          <w:sz w:val="28"/>
          <w:szCs w:val="28"/>
        </w:rPr>
        <w:lastRenderedPageBreak/>
        <w:t xml:space="preserve">деятельности в Российской Федерации в 2022 и 2023 годах»» слова </w:t>
      </w:r>
      <w:r w:rsidR="00C07164">
        <w:rPr>
          <w:sz w:val="28"/>
          <w:szCs w:val="28"/>
        </w:rPr>
        <w:br/>
      </w:r>
      <w:r w:rsidR="00C07164" w:rsidRPr="005A09F8">
        <w:rPr>
          <w:sz w:val="28"/>
          <w:szCs w:val="28"/>
        </w:rPr>
        <w:t>«и действует до 31 декабря 2024 г.» исключ</w:t>
      </w:r>
      <w:r w:rsidR="000F6D00">
        <w:rPr>
          <w:sz w:val="28"/>
          <w:szCs w:val="28"/>
        </w:rPr>
        <w:t>ены</w:t>
      </w:r>
      <w:r w:rsidR="00C07164" w:rsidRPr="005A09F8">
        <w:rPr>
          <w:sz w:val="28"/>
          <w:szCs w:val="28"/>
        </w:rPr>
        <w:t xml:space="preserve">.  </w:t>
      </w:r>
    </w:p>
    <w:p w14:paraId="53735FD0" w14:textId="31A887B8" w:rsidR="00C07164" w:rsidRPr="005A09F8" w:rsidRDefault="00C07C9D" w:rsidP="00C07164">
      <w:pPr>
        <w:pStyle w:val="a8"/>
        <w:spacing w:before="0" w:beforeAutospacing="0" w:after="0" w:afterAutospacing="0"/>
        <w:ind w:firstLine="540"/>
        <w:jc w:val="both"/>
        <w:rPr>
          <w:sz w:val="28"/>
          <w:szCs w:val="28"/>
        </w:rPr>
      </w:pPr>
      <w:r>
        <w:rPr>
          <w:sz w:val="28"/>
          <w:szCs w:val="28"/>
        </w:rPr>
        <w:t>9</w:t>
      </w:r>
      <w:r w:rsidR="00C07164" w:rsidRPr="005A09F8">
        <w:rPr>
          <w:sz w:val="28"/>
          <w:szCs w:val="28"/>
        </w:rPr>
        <w:t xml:space="preserve">. </w:t>
      </w:r>
      <w:r w:rsidR="00C07164" w:rsidRPr="005A09F8">
        <w:rPr>
          <w:sz w:val="28"/>
          <w:szCs w:val="28"/>
          <w:shd w:val="clear" w:color="auto" w:fill="FFFFFF"/>
        </w:rPr>
        <w:t xml:space="preserve">С 1 марта 2025 г. вступило в силу постановление Правительства Российской Федерации от 21 октября 2024 г. № 1410, которое внесло изменения в Положение </w:t>
      </w:r>
      <w:r w:rsidR="00C07164" w:rsidRPr="005A09F8">
        <w:rPr>
          <w:sz w:val="28"/>
          <w:szCs w:val="28"/>
        </w:rPr>
        <w:t xml:space="preserve">о лицензировании эксплуатации взрывопожароопасных и химически опасных производственных объектов </w:t>
      </w:r>
      <w:r w:rsidR="00C07164" w:rsidRPr="005A09F8">
        <w:rPr>
          <w:sz w:val="28"/>
          <w:szCs w:val="28"/>
        </w:rPr>
        <w:br/>
        <w:t xml:space="preserve">I, II и III классов опасности, </w:t>
      </w:r>
      <w:r w:rsidR="00C07164" w:rsidRPr="005A09F8">
        <w:rPr>
          <w:sz w:val="28"/>
          <w:szCs w:val="28"/>
          <w:shd w:val="clear" w:color="auto" w:fill="FFFFFF"/>
        </w:rPr>
        <w:t xml:space="preserve">утверждённое постановлением Правительства Российской Федерации от 12 октября 2020 г. № 1661 (далее – Положение </w:t>
      </w:r>
      <w:r w:rsidR="00C07164" w:rsidRPr="005A09F8">
        <w:rPr>
          <w:sz w:val="28"/>
          <w:szCs w:val="28"/>
          <w:shd w:val="clear" w:color="auto" w:fill="FFFFFF"/>
        </w:rPr>
        <w:br/>
        <w:t xml:space="preserve">№ 1661). Ключевые изменения коснулись: </w:t>
      </w:r>
    </w:p>
    <w:p w14:paraId="0C2F83AF" w14:textId="7C34A83C" w:rsidR="00C07164" w:rsidRPr="005A09F8" w:rsidRDefault="000F6D00" w:rsidP="00C07164">
      <w:pPr>
        <w:pStyle w:val="a8"/>
        <w:spacing w:before="0" w:beforeAutospacing="0" w:after="0" w:afterAutospacing="0" w:line="288" w:lineRule="atLeast"/>
        <w:ind w:firstLine="540"/>
        <w:jc w:val="both"/>
        <w:rPr>
          <w:sz w:val="28"/>
          <w:szCs w:val="28"/>
        </w:rPr>
      </w:pPr>
      <w:r>
        <w:rPr>
          <w:sz w:val="28"/>
          <w:szCs w:val="28"/>
          <w:shd w:val="clear" w:color="auto" w:fill="FFFFFF"/>
        </w:rPr>
        <w:t>-</w:t>
      </w:r>
      <w:r w:rsidR="00C07164" w:rsidRPr="005A09F8">
        <w:rPr>
          <w:sz w:val="28"/>
          <w:szCs w:val="28"/>
          <w:shd w:val="clear" w:color="auto" w:fill="FFFFFF"/>
        </w:rPr>
        <w:t xml:space="preserve"> сроков предоставления государственной услуги </w:t>
      </w:r>
      <w:r w:rsidR="00C07164" w:rsidRPr="005A09F8">
        <w:rPr>
          <w:sz w:val="28"/>
          <w:szCs w:val="28"/>
        </w:rPr>
        <w:t>по лицензированию эксплуатации взрывопожароопасных и химически опасных производственных объектов I, II и III классов опасности;</w:t>
      </w:r>
    </w:p>
    <w:p w14:paraId="15DB913E" w14:textId="70945CF9" w:rsidR="00C07164" w:rsidRPr="005A09F8" w:rsidRDefault="000F6D00" w:rsidP="00C07164">
      <w:pPr>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shd w:val="clear" w:color="auto" w:fill="FFFFFF"/>
          <w:lang w:eastAsia="ru-RU"/>
        </w:rPr>
        <w:t>-</w:t>
      </w:r>
      <w:r w:rsidR="00C07164" w:rsidRPr="005A09F8">
        <w:rPr>
          <w:rFonts w:ascii="Times New Roman" w:eastAsia="Times New Roman" w:hAnsi="Times New Roman" w:cs="Times New Roman"/>
          <w:sz w:val="28"/>
          <w:szCs w:val="28"/>
          <w:shd w:val="clear" w:color="auto" w:fill="FFFFFF"/>
          <w:lang w:eastAsia="ru-RU"/>
        </w:rPr>
        <w:t xml:space="preserve"> пакета документов, который нужно представлять</w:t>
      </w:r>
      <w:r w:rsidR="00C07164" w:rsidRPr="005A09F8">
        <w:rPr>
          <w:rFonts w:ascii="Times New Roman" w:eastAsia="Times New Roman" w:hAnsi="Times New Roman" w:cs="Times New Roman"/>
          <w:b/>
          <w:i/>
          <w:sz w:val="28"/>
          <w:szCs w:val="28"/>
          <w:shd w:val="clear" w:color="auto" w:fill="FFFFFF"/>
          <w:lang w:eastAsia="ru-RU"/>
        </w:rPr>
        <w:t xml:space="preserve"> </w:t>
      </w:r>
      <w:r w:rsidR="00C07164" w:rsidRPr="005A09F8">
        <w:rPr>
          <w:rFonts w:ascii="Times New Roman" w:eastAsia="Times New Roman" w:hAnsi="Times New Roman" w:cs="Times New Roman"/>
          <w:sz w:val="28"/>
          <w:szCs w:val="28"/>
          <w:shd w:val="clear" w:color="auto" w:fill="FFFFFF"/>
          <w:lang w:eastAsia="ru-RU"/>
        </w:rPr>
        <w:t xml:space="preserve">в Ростехнадзор </w:t>
      </w:r>
      <w:r w:rsidR="00C07164" w:rsidRPr="005A09F8">
        <w:rPr>
          <w:rFonts w:ascii="Times New Roman" w:eastAsia="Times New Roman" w:hAnsi="Times New Roman" w:cs="Times New Roman"/>
          <w:sz w:val="28"/>
          <w:szCs w:val="28"/>
          <w:shd w:val="clear" w:color="auto" w:fill="FFFFFF"/>
          <w:lang w:eastAsia="ru-RU"/>
        </w:rPr>
        <w:br/>
        <w:t xml:space="preserve">для предоставления лицензии или внесения изменений в реестр лицензий. Скорректирован пункт 7 Положения № 1661, который содержит перечень сведений, необходимых для представления заявителем в лицензирующий орган. Требования о представлении копий документов утратили силу. </w:t>
      </w:r>
      <w:r w:rsidR="00C07164" w:rsidRPr="005A09F8">
        <w:rPr>
          <w:rFonts w:ascii="Times New Roman" w:eastAsia="Times New Roman" w:hAnsi="Times New Roman" w:cs="Times New Roman"/>
          <w:sz w:val="28"/>
          <w:szCs w:val="28"/>
          <w:shd w:val="clear" w:color="auto" w:fill="FFFFFF"/>
          <w:lang w:eastAsia="ru-RU"/>
        </w:rPr>
        <w:br/>
        <w:t>Также сокращен перечень указанных сведений.</w:t>
      </w:r>
    </w:p>
    <w:p w14:paraId="26C8A0D7" w14:textId="5195F985" w:rsidR="00C07164" w:rsidRDefault="00C07164" w:rsidP="00C07C9D">
      <w:pPr>
        <w:pStyle w:val="a8"/>
        <w:spacing w:before="0" w:beforeAutospacing="0" w:after="0" w:afterAutospacing="0" w:line="288" w:lineRule="atLeast"/>
        <w:ind w:firstLine="540"/>
        <w:jc w:val="both"/>
        <w:rPr>
          <w:sz w:val="28"/>
          <w:szCs w:val="28"/>
        </w:rPr>
      </w:pPr>
      <w:r w:rsidRPr="005A09F8">
        <w:rPr>
          <w:sz w:val="28"/>
          <w:szCs w:val="28"/>
          <w:shd w:val="clear" w:color="auto" w:fill="FFFFFF"/>
        </w:rPr>
        <w:t xml:space="preserve">Введена норма, регламентирующая порядок и срок уведомления </w:t>
      </w:r>
      <w:r w:rsidRPr="005A09F8">
        <w:rPr>
          <w:sz w:val="28"/>
          <w:szCs w:val="28"/>
          <w:shd w:val="clear" w:color="auto" w:fill="FFFFFF"/>
        </w:rPr>
        <w:br/>
        <w:t>о</w:t>
      </w:r>
      <w:r w:rsidRPr="005A09F8">
        <w:rPr>
          <w:sz w:val="28"/>
          <w:szCs w:val="28"/>
        </w:rPr>
        <w:t xml:space="preserve"> проведении выездной оценки соответствия лицензионным требованиям </w:t>
      </w:r>
      <w:r w:rsidRPr="005A09F8">
        <w:rPr>
          <w:sz w:val="28"/>
          <w:szCs w:val="28"/>
        </w:rPr>
        <w:br/>
        <w:t>(за один рабочий день до начала проведения).</w:t>
      </w:r>
    </w:p>
    <w:p w14:paraId="4F5F8D62" w14:textId="660C8D7D" w:rsidR="00C07164" w:rsidRPr="005A09F8" w:rsidRDefault="00C07164" w:rsidP="00C07164">
      <w:pPr>
        <w:shd w:val="clear" w:color="auto" w:fill="FFFFFF"/>
        <w:tabs>
          <w:tab w:val="left" w:pos="709"/>
        </w:tabs>
        <w:spacing w:after="0" w:line="240" w:lineRule="auto"/>
        <w:ind w:firstLine="567"/>
        <w:jc w:val="both"/>
        <w:rPr>
          <w:rFonts w:ascii="Times New Roman" w:hAnsi="Times New Roman" w:cs="Times New Roman"/>
          <w:sz w:val="28"/>
          <w:szCs w:val="28"/>
        </w:rPr>
      </w:pPr>
      <w:r w:rsidRPr="005A09F8">
        <w:rPr>
          <w:rFonts w:ascii="Times New Roman" w:hAnsi="Times New Roman" w:cs="Times New Roman"/>
          <w:sz w:val="28"/>
          <w:szCs w:val="28"/>
        </w:rPr>
        <w:t>1</w:t>
      </w:r>
      <w:r w:rsidR="00C07C9D">
        <w:rPr>
          <w:rFonts w:ascii="Times New Roman" w:hAnsi="Times New Roman" w:cs="Times New Roman"/>
          <w:sz w:val="28"/>
          <w:szCs w:val="28"/>
        </w:rPr>
        <w:t>0</w:t>
      </w:r>
      <w:r w:rsidRPr="005A09F8">
        <w:rPr>
          <w:rFonts w:ascii="Times New Roman" w:hAnsi="Times New Roman" w:cs="Times New Roman"/>
          <w:sz w:val="28"/>
          <w:szCs w:val="28"/>
        </w:rPr>
        <w:t xml:space="preserve">. Постановлением Правительства Российской Федерации </w:t>
      </w:r>
      <w:r w:rsidRPr="005A09F8">
        <w:rPr>
          <w:rFonts w:ascii="Times New Roman" w:hAnsi="Times New Roman" w:cs="Times New Roman"/>
          <w:sz w:val="28"/>
          <w:szCs w:val="28"/>
        </w:rPr>
        <w:br/>
        <w:t xml:space="preserve">от 30 декабря 2024 г. № 1987 до </w:t>
      </w:r>
      <w:hyperlink r:id="rId17" w:history="1">
        <w:r w:rsidRPr="005A09F8">
          <w:rPr>
            <w:rFonts w:ascii="Times New Roman" w:hAnsi="Times New Roman" w:cs="Times New Roman"/>
            <w:sz w:val="28"/>
            <w:szCs w:val="28"/>
          </w:rPr>
          <w:t>1 января 2026 г.</w:t>
        </w:r>
      </w:hyperlink>
      <w:r w:rsidRPr="005A09F8">
        <w:rPr>
          <w:rFonts w:ascii="Times New Roman" w:hAnsi="Times New Roman" w:cs="Times New Roman"/>
          <w:sz w:val="28"/>
          <w:szCs w:val="28"/>
        </w:rPr>
        <w:t xml:space="preserve"> продлены действия </w:t>
      </w:r>
      <w:hyperlink r:id="rId18" w:history="1">
        <w:r w:rsidRPr="005A09F8">
          <w:rPr>
            <w:rStyle w:val="a3"/>
            <w:rFonts w:ascii="Times New Roman" w:hAnsi="Times New Roman" w:cs="Times New Roman"/>
            <w:color w:val="auto"/>
            <w:sz w:val="28"/>
            <w:szCs w:val="28"/>
            <w:u w:val="none"/>
          </w:rPr>
          <w:t>Правил</w:t>
        </w:r>
      </w:hyperlink>
      <w:r w:rsidRPr="005A09F8">
        <w:rPr>
          <w:rFonts w:ascii="Times New Roman" w:hAnsi="Times New Roman" w:cs="Times New Roman"/>
          <w:sz w:val="28"/>
          <w:szCs w:val="28"/>
        </w:rP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а также полномочия по проверке соблюдения особых условий использования земельных участков при осуществлении федерального государственного энергетического надзора.</w:t>
      </w:r>
    </w:p>
    <w:p w14:paraId="1FBFC3B7" w14:textId="535C5C03" w:rsidR="00C07164" w:rsidRPr="005A09F8" w:rsidRDefault="00C07164" w:rsidP="00C07164">
      <w:pPr>
        <w:pStyle w:val="1"/>
        <w:shd w:val="clear" w:color="auto" w:fill="FFFFFF"/>
        <w:tabs>
          <w:tab w:val="left" w:pos="709"/>
        </w:tabs>
        <w:spacing w:before="0" w:beforeAutospacing="0" w:after="0" w:afterAutospacing="0"/>
        <w:ind w:firstLine="708"/>
        <w:jc w:val="both"/>
        <w:rPr>
          <w:b w:val="0"/>
          <w:bCs w:val="0"/>
          <w:sz w:val="28"/>
          <w:szCs w:val="28"/>
        </w:rPr>
      </w:pPr>
      <w:r w:rsidRPr="005A09F8">
        <w:rPr>
          <w:b w:val="0"/>
          <w:bCs w:val="0"/>
          <w:sz w:val="28"/>
          <w:szCs w:val="28"/>
        </w:rPr>
        <w:t>1</w:t>
      </w:r>
      <w:r w:rsidR="00824732">
        <w:rPr>
          <w:b w:val="0"/>
          <w:bCs w:val="0"/>
          <w:sz w:val="28"/>
          <w:szCs w:val="28"/>
        </w:rPr>
        <w:t>1</w:t>
      </w:r>
      <w:r w:rsidRPr="005A09F8">
        <w:rPr>
          <w:b w:val="0"/>
          <w:bCs w:val="0"/>
          <w:sz w:val="28"/>
          <w:szCs w:val="28"/>
        </w:rPr>
        <w:t xml:space="preserve">. С </w:t>
      </w:r>
      <w:r w:rsidRPr="005A09F8">
        <w:rPr>
          <w:b w:val="0"/>
          <w:sz w:val="28"/>
          <w:szCs w:val="28"/>
        </w:rPr>
        <w:t xml:space="preserve">1 марта 2025 г. вступило в силу </w:t>
      </w:r>
      <w:hyperlink r:id="rId19" w:history="1">
        <w:r w:rsidRPr="005A09F8">
          <w:rPr>
            <w:rStyle w:val="a3"/>
            <w:b w:val="0"/>
            <w:color w:val="auto"/>
            <w:sz w:val="28"/>
            <w:szCs w:val="28"/>
            <w:u w:val="none"/>
          </w:rPr>
          <w:t xml:space="preserve">постановление Правительства Российской Федерации от 29 января 2025 г. № 63 «О внесении изменений </w:t>
        </w:r>
        <w:r w:rsidRPr="005A09F8">
          <w:rPr>
            <w:rStyle w:val="a3"/>
            <w:b w:val="0"/>
            <w:color w:val="auto"/>
            <w:sz w:val="28"/>
            <w:szCs w:val="28"/>
            <w:u w:val="none"/>
          </w:rPr>
          <w:br/>
          <w:t>в постановление Правительства Российской Федерации от 2 июня 2022</w:t>
        </w:r>
        <w:r w:rsidRPr="005A09F8">
          <w:rPr>
            <w:rStyle w:val="a3"/>
            <w:b w:val="0"/>
            <w:bCs w:val="0"/>
            <w:color w:val="auto"/>
            <w:sz w:val="28"/>
            <w:szCs w:val="28"/>
            <w:u w:val="none"/>
          </w:rPr>
          <w:t xml:space="preserve"> </w:t>
        </w:r>
        <w:r w:rsidRPr="005A09F8">
          <w:rPr>
            <w:rStyle w:val="a3"/>
            <w:b w:val="0"/>
            <w:color w:val="auto"/>
            <w:sz w:val="28"/>
            <w:szCs w:val="28"/>
            <w:u w:val="none"/>
          </w:rPr>
          <w:t xml:space="preserve">г. </w:t>
        </w:r>
        <w:r w:rsidRPr="005A09F8">
          <w:rPr>
            <w:rStyle w:val="a3"/>
            <w:b w:val="0"/>
            <w:color w:val="auto"/>
            <w:sz w:val="28"/>
            <w:szCs w:val="28"/>
            <w:u w:val="none"/>
          </w:rPr>
          <w:br/>
          <w:t>№ 1014»</w:t>
        </w:r>
      </w:hyperlink>
      <w:r w:rsidRPr="005A09F8">
        <w:rPr>
          <w:b w:val="0"/>
          <w:sz w:val="28"/>
          <w:szCs w:val="28"/>
        </w:rPr>
        <w:t>.</w:t>
      </w:r>
      <w:r w:rsidRPr="005A09F8">
        <w:rPr>
          <w:sz w:val="28"/>
          <w:szCs w:val="28"/>
        </w:rPr>
        <w:t xml:space="preserve"> </w:t>
      </w:r>
      <w:r w:rsidRPr="005A09F8">
        <w:rPr>
          <w:b w:val="0"/>
          <w:sz w:val="28"/>
          <w:szCs w:val="28"/>
        </w:rPr>
        <w:t xml:space="preserve"> </w:t>
      </w:r>
    </w:p>
    <w:p w14:paraId="6FEDACBC" w14:textId="634C50F0" w:rsidR="00C07164" w:rsidRPr="00B50969" w:rsidRDefault="00C07164" w:rsidP="00B06C9F">
      <w:pPr>
        <w:pStyle w:val="a8"/>
        <w:shd w:val="clear" w:color="auto" w:fill="FFFFFF"/>
        <w:spacing w:before="0" w:beforeAutospacing="0" w:after="0" w:afterAutospacing="0"/>
        <w:ind w:firstLine="567"/>
        <w:jc w:val="both"/>
        <w:rPr>
          <w:bCs/>
          <w:sz w:val="28"/>
          <w:szCs w:val="28"/>
        </w:rPr>
      </w:pPr>
      <w:r w:rsidRPr="005A09F8">
        <w:rPr>
          <w:bCs/>
          <w:sz w:val="28"/>
          <w:szCs w:val="28"/>
        </w:rPr>
        <w:t xml:space="preserve">Внесены уточнения в Порядок расследования причин аварийных </w:t>
      </w:r>
      <w:r w:rsidRPr="00B50969">
        <w:rPr>
          <w:bCs/>
          <w:sz w:val="28"/>
          <w:szCs w:val="28"/>
        </w:rPr>
        <w:t>ситуаций в сфере теплоснабжения.</w:t>
      </w:r>
    </w:p>
    <w:p w14:paraId="7217FDE3" w14:textId="1195B749" w:rsidR="00C07164" w:rsidRPr="000E6492" w:rsidRDefault="00B06C9F" w:rsidP="000E6492">
      <w:pPr>
        <w:pStyle w:val="a8"/>
        <w:shd w:val="clear" w:color="auto" w:fill="FFFFFF"/>
        <w:spacing w:before="0" w:beforeAutospacing="0" w:after="0" w:afterAutospacing="0"/>
        <w:ind w:firstLine="567"/>
        <w:jc w:val="both"/>
        <w:rPr>
          <w:sz w:val="28"/>
          <w:szCs w:val="28"/>
        </w:rPr>
      </w:pPr>
      <w:r w:rsidRPr="00B50969">
        <w:rPr>
          <w:sz w:val="28"/>
          <w:szCs w:val="28"/>
        </w:rPr>
        <w:t>1</w:t>
      </w:r>
      <w:r w:rsidR="00824732">
        <w:rPr>
          <w:sz w:val="28"/>
          <w:szCs w:val="28"/>
        </w:rPr>
        <w:t>2</w:t>
      </w:r>
      <w:r w:rsidR="00C07164" w:rsidRPr="00B50969">
        <w:rPr>
          <w:sz w:val="28"/>
          <w:szCs w:val="28"/>
        </w:rPr>
        <w:t xml:space="preserve">. С 1 сентября 2025 года </w:t>
      </w:r>
      <w:r w:rsidR="000E6492">
        <w:rPr>
          <w:sz w:val="28"/>
          <w:szCs w:val="28"/>
        </w:rPr>
        <w:t>п</w:t>
      </w:r>
      <w:r w:rsidR="00C07164" w:rsidRPr="00B50969">
        <w:rPr>
          <w:sz w:val="28"/>
          <w:szCs w:val="28"/>
        </w:rPr>
        <w:t>остановление Правительства</w:t>
      </w:r>
      <w:r w:rsidR="000E6492">
        <w:rPr>
          <w:sz w:val="28"/>
          <w:szCs w:val="28"/>
        </w:rPr>
        <w:t xml:space="preserve"> </w:t>
      </w:r>
      <w:r w:rsidR="000E6492">
        <w:rPr>
          <w:sz w:val="28"/>
          <w:szCs w:val="28"/>
        </w:rPr>
        <w:br/>
      </w:r>
      <w:r w:rsidR="000E6492" w:rsidRPr="00B50969">
        <w:rPr>
          <w:sz w:val="28"/>
          <w:szCs w:val="28"/>
        </w:rPr>
        <w:t>Российской Федерации</w:t>
      </w:r>
      <w:r w:rsidR="00C07164" w:rsidRPr="00B50969">
        <w:rPr>
          <w:sz w:val="28"/>
          <w:szCs w:val="28"/>
        </w:rPr>
        <w:t xml:space="preserve"> № 802 от 30 сентября 2011 г.</w:t>
      </w:r>
      <w:r w:rsidR="00B50969" w:rsidRPr="00B50969">
        <w:rPr>
          <w:sz w:val="28"/>
          <w:szCs w:val="28"/>
        </w:rPr>
        <w:t xml:space="preserve"> «Об утверждении Правил проведения консервации объекта капитального строительства» </w:t>
      </w:r>
      <w:r w:rsidR="00C07164" w:rsidRPr="00B50969">
        <w:rPr>
          <w:sz w:val="28"/>
          <w:szCs w:val="28"/>
        </w:rPr>
        <w:t xml:space="preserve"> признано утратившим силу в связи с изданием </w:t>
      </w:r>
      <w:r w:rsidR="00B50969" w:rsidRPr="00B50969">
        <w:rPr>
          <w:sz w:val="28"/>
          <w:szCs w:val="28"/>
        </w:rPr>
        <w:t xml:space="preserve">нового </w:t>
      </w:r>
      <w:r w:rsidR="00E5541A">
        <w:rPr>
          <w:sz w:val="28"/>
          <w:szCs w:val="28"/>
        </w:rPr>
        <w:t>п</w:t>
      </w:r>
      <w:r w:rsidR="00C07164" w:rsidRPr="00B50969">
        <w:rPr>
          <w:sz w:val="28"/>
          <w:szCs w:val="28"/>
        </w:rPr>
        <w:t xml:space="preserve">остановления Правительства Российской Федерации от 30 мая 2025 г. </w:t>
      </w:r>
      <w:r w:rsidR="00B50969" w:rsidRPr="00B50969">
        <w:rPr>
          <w:sz w:val="28"/>
          <w:szCs w:val="28"/>
        </w:rPr>
        <w:t xml:space="preserve">№ 802 </w:t>
      </w:r>
      <w:r w:rsidR="000E6492">
        <w:rPr>
          <w:sz w:val="28"/>
          <w:szCs w:val="28"/>
        </w:rPr>
        <w:br/>
      </w:r>
      <w:r w:rsidR="00B50969" w:rsidRPr="00B50969">
        <w:rPr>
          <w:sz w:val="28"/>
          <w:szCs w:val="28"/>
        </w:rPr>
        <w:t>«Об утверждении Правил проведения консервации объекта капитального строительства».</w:t>
      </w:r>
    </w:p>
    <w:p w14:paraId="296E91EB" w14:textId="2F267B7C" w:rsidR="000654A7" w:rsidRDefault="000E6492" w:rsidP="000654A7">
      <w:pPr>
        <w:pStyle w:val="a8"/>
        <w:shd w:val="clear" w:color="auto" w:fill="FFFFFF"/>
        <w:spacing w:before="0" w:beforeAutospacing="0" w:after="0" w:afterAutospacing="0"/>
        <w:ind w:firstLine="567"/>
        <w:jc w:val="both"/>
        <w:rPr>
          <w:sz w:val="28"/>
          <w:szCs w:val="28"/>
          <w:highlight w:val="yellow"/>
        </w:rPr>
      </w:pPr>
      <w:r>
        <w:rPr>
          <w:bCs/>
          <w:sz w:val="28"/>
          <w:szCs w:val="28"/>
          <w:highlight w:val="yellow"/>
        </w:rPr>
        <w:t>1</w:t>
      </w:r>
      <w:r w:rsidR="00824732">
        <w:rPr>
          <w:bCs/>
          <w:sz w:val="28"/>
          <w:szCs w:val="28"/>
          <w:highlight w:val="yellow"/>
        </w:rPr>
        <w:t>3</w:t>
      </w:r>
      <w:r w:rsidR="00C07164" w:rsidRPr="000E6492">
        <w:rPr>
          <w:bCs/>
          <w:sz w:val="28"/>
          <w:szCs w:val="28"/>
          <w:highlight w:val="yellow"/>
        </w:rPr>
        <w:t>.</w:t>
      </w:r>
      <w:r w:rsidR="00C07164" w:rsidRPr="000E6492">
        <w:rPr>
          <w:sz w:val="28"/>
          <w:szCs w:val="28"/>
          <w:highlight w:val="yellow"/>
        </w:rPr>
        <w:t xml:space="preserve"> С 1 сентября 2025 г. признается утратившим силу постановление Правительства Российской Федерации от 17 мая 2002 г. №</w:t>
      </w:r>
      <w:r w:rsidR="00597F45">
        <w:rPr>
          <w:sz w:val="28"/>
          <w:szCs w:val="28"/>
          <w:highlight w:val="yellow"/>
        </w:rPr>
        <w:t xml:space="preserve"> </w:t>
      </w:r>
      <w:r w:rsidR="00C07164" w:rsidRPr="000E6492">
        <w:rPr>
          <w:sz w:val="28"/>
          <w:szCs w:val="28"/>
          <w:highlight w:val="yellow"/>
        </w:rPr>
        <w:t xml:space="preserve">317 </w:t>
      </w:r>
      <w:r w:rsidR="00597F45">
        <w:rPr>
          <w:sz w:val="28"/>
          <w:szCs w:val="28"/>
          <w:highlight w:val="yellow"/>
        </w:rPr>
        <w:br/>
      </w:r>
      <w:r w:rsidR="00C07164" w:rsidRPr="000E6492">
        <w:rPr>
          <w:sz w:val="28"/>
          <w:szCs w:val="28"/>
          <w:highlight w:val="yellow"/>
        </w:rPr>
        <w:t>«Об утверждении Правил пользования газом и предоставления услуг по газоснабжению в Российской Федерации»</w:t>
      </w:r>
      <w:r w:rsidR="00597F45">
        <w:rPr>
          <w:sz w:val="28"/>
          <w:szCs w:val="28"/>
          <w:highlight w:val="yellow"/>
        </w:rPr>
        <w:t xml:space="preserve">, </w:t>
      </w:r>
      <w:r w:rsidR="00C07164" w:rsidRPr="000E6492">
        <w:rPr>
          <w:sz w:val="28"/>
          <w:szCs w:val="28"/>
          <w:highlight w:val="yellow"/>
        </w:rPr>
        <w:t xml:space="preserve">в связи с изданием постановления </w:t>
      </w:r>
      <w:r w:rsidR="00C07164" w:rsidRPr="000E6492">
        <w:rPr>
          <w:sz w:val="28"/>
          <w:szCs w:val="28"/>
          <w:highlight w:val="yellow"/>
        </w:rPr>
        <w:lastRenderedPageBreak/>
        <w:t xml:space="preserve">Правительства Российской Федерации от 30 мая 2025 г. № 798 «Об утверждении Правил пользования газом в части обеспечения безопасности при проектировании, строительстве, реконструкции, модернизации </w:t>
      </w:r>
      <w:r w:rsidR="00C21004">
        <w:rPr>
          <w:sz w:val="28"/>
          <w:szCs w:val="28"/>
          <w:highlight w:val="yellow"/>
        </w:rPr>
        <w:br/>
      </w:r>
      <w:r w:rsidR="00C07164" w:rsidRPr="000E6492">
        <w:rPr>
          <w:sz w:val="28"/>
          <w:szCs w:val="28"/>
          <w:highlight w:val="yellow"/>
        </w:rPr>
        <w:t>и эксплуатации газоиспользующего оборудования».</w:t>
      </w:r>
    </w:p>
    <w:p w14:paraId="69CBAA52" w14:textId="2D45DFFB" w:rsidR="00C07164" w:rsidRPr="000654A7" w:rsidRDefault="000654A7" w:rsidP="000654A7">
      <w:pPr>
        <w:pStyle w:val="a8"/>
        <w:shd w:val="clear" w:color="auto" w:fill="FFFFFF"/>
        <w:spacing w:before="0" w:beforeAutospacing="0" w:after="0" w:afterAutospacing="0"/>
        <w:ind w:firstLine="567"/>
        <w:jc w:val="both"/>
        <w:rPr>
          <w:sz w:val="28"/>
          <w:szCs w:val="28"/>
          <w:highlight w:val="yellow"/>
        </w:rPr>
      </w:pPr>
      <w:r w:rsidRPr="000654A7">
        <w:rPr>
          <w:sz w:val="28"/>
          <w:szCs w:val="28"/>
        </w:rPr>
        <w:t>14</w:t>
      </w:r>
      <w:r w:rsidR="00C07164" w:rsidRPr="000654A7">
        <w:rPr>
          <w:sz w:val="28"/>
          <w:szCs w:val="28"/>
        </w:rPr>
        <w:t xml:space="preserve">. С 1 сентября 2025 г. вступил в законную силу приказ Ростехнадзора от 29 января 2025 г. № 29 «О внесении изменений </w:t>
      </w:r>
      <w:r w:rsidR="00C07164" w:rsidRPr="000654A7">
        <w:rPr>
          <w:sz w:val="28"/>
          <w:szCs w:val="28"/>
        </w:rPr>
        <w:br/>
        <w:t xml:space="preserve">в федеральные нормы и правила в области промышленной безопасности «Правила проведения экспертизы промышленной безопасности», утверждённые приказом Федеральной службы по экологическому, технологическому и атомному надзору от 20 октября 2020 г. № 420».  </w:t>
      </w:r>
    </w:p>
    <w:p w14:paraId="1BA49902" w14:textId="06BFA775" w:rsidR="00894BB0" w:rsidRPr="005A09F8" w:rsidRDefault="000654A7" w:rsidP="00DB56F8">
      <w:pPr>
        <w:pStyle w:val="a8"/>
        <w:spacing w:before="0" w:beforeAutospacing="0" w:after="0" w:afterAutospacing="0" w:line="288" w:lineRule="atLeast"/>
        <w:ind w:firstLine="540"/>
        <w:jc w:val="both"/>
        <w:rPr>
          <w:sz w:val="28"/>
          <w:szCs w:val="28"/>
        </w:rPr>
      </w:pPr>
      <w:r>
        <w:rPr>
          <w:sz w:val="28"/>
          <w:szCs w:val="28"/>
        </w:rPr>
        <w:t>15</w:t>
      </w:r>
      <w:r w:rsidR="00DA7FCD" w:rsidRPr="005A09F8">
        <w:rPr>
          <w:sz w:val="28"/>
          <w:szCs w:val="28"/>
        </w:rPr>
        <w:t>.</w:t>
      </w:r>
      <w:r w:rsidR="0097005D" w:rsidRPr="005A09F8">
        <w:rPr>
          <w:sz w:val="28"/>
          <w:szCs w:val="28"/>
        </w:rPr>
        <w:t> </w:t>
      </w:r>
      <w:r w:rsidR="00894BB0" w:rsidRPr="005A09F8">
        <w:rPr>
          <w:sz w:val="28"/>
          <w:szCs w:val="28"/>
        </w:rPr>
        <w:t>Приказом Ростехнадзора от 8 мая 2024 г. № 151 утверждены федеральны</w:t>
      </w:r>
      <w:r w:rsidR="00A14925" w:rsidRPr="005A09F8">
        <w:rPr>
          <w:sz w:val="28"/>
          <w:szCs w:val="28"/>
        </w:rPr>
        <w:t>е</w:t>
      </w:r>
      <w:r w:rsidR="00894BB0" w:rsidRPr="005A09F8">
        <w:rPr>
          <w:sz w:val="28"/>
          <w:szCs w:val="28"/>
        </w:rPr>
        <w:t xml:space="preserve"> нормы и правила в области безопасности гидротехнических сооружений «Требования к обеспечению безопасности гидротехнических сооружений (за исключением судоходных и портовых гидротехнических сооружений)»</w:t>
      </w:r>
      <w:r w:rsidR="00A14925" w:rsidRPr="005A09F8">
        <w:rPr>
          <w:sz w:val="28"/>
          <w:szCs w:val="28"/>
        </w:rPr>
        <w:t xml:space="preserve"> (далее – Приказ № 151)</w:t>
      </w:r>
      <w:r w:rsidR="00894BB0" w:rsidRPr="005A09F8">
        <w:rPr>
          <w:sz w:val="28"/>
          <w:szCs w:val="28"/>
        </w:rPr>
        <w:t>.</w:t>
      </w:r>
    </w:p>
    <w:p w14:paraId="7124FC00" w14:textId="71E49F5F" w:rsidR="001B45B2" w:rsidRPr="005A09F8" w:rsidRDefault="00A14925" w:rsidP="0097005D">
      <w:pPr>
        <w:spacing w:after="0" w:line="240" w:lineRule="auto"/>
        <w:ind w:firstLine="567"/>
        <w:jc w:val="both"/>
        <w:rPr>
          <w:rFonts w:ascii="Times New Roman" w:eastAsia="Times New Roman" w:hAnsi="Times New Roman" w:cs="Times New Roman"/>
          <w:bCs/>
          <w:sz w:val="28"/>
          <w:szCs w:val="28"/>
          <w:lang w:eastAsia="ru-RU"/>
        </w:rPr>
      </w:pPr>
      <w:r w:rsidRPr="005A09F8">
        <w:rPr>
          <w:rFonts w:ascii="Times New Roman" w:eastAsia="Times New Roman" w:hAnsi="Times New Roman" w:cs="Times New Roman"/>
          <w:sz w:val="28"/>
          <w:szCs w:val="28"/>
          <w:lang w:eastAsia="ru-RU"/>
        </w:rPr>
        <w:t xml:space="preserve">Приказ № 151 вступил в силу </w:t>
      </w:r>
      <w:r w:rsidRPr="005A09F8">
        <w:rPr>
          <w:rFonts w:ascii="Times New Roman" w:eastAsia="Times New Roman" w:hAnsi="Times New Roman" w:cs="Times New Roman"/>
          <w:bCs/>
          <w:sz w:val="28"/>
          <w:szCs w:val="28"/>
          <w:lang w:eastAsia="ru-RU"/>
        </w:rPr>
        <w:t>с 1 сентября 2024 г.</w:t>
      </w:r>
      <w:r w:rsidR="001B45B2" w:rsidRPr="005A09F8">
        <w:rPr>
          <w:rFonts w:ascii="Times New Roman" w:eastAsia="Times New Roman" w:hAnsi="Times New Roman" w:cs="Times New Roman"/>
          <w:bCs/>
          <w:sz w:val="28"/>
          <w:szCs w:val="28"/>
          <w:lang w:eastAsia="ru-RU"/>
        </w:rPr>
        <w:t xml:space="preserve"> и действует </w:t>
      </w:r>
      <w:r w:rsidR="0097005D" w:rsidRPr="005A09F8">
        <w:rPr>
          <w:rFonts w:ascii="Times New Roman" w:eastAsia="Times New Roman" w:hAnsi="Times New Roman" w:cs="Times New Roman"/>
          <w:bCs/>
          <w:sz w:val="28"/>
          <w:szCs w:val="28"/>
          <w:lang w:eastAsia="ru-RU"/>
        </w:rPr>
        <w:br/>
      </w:r>
      <w:r w:rsidR="001B45B2" w:rsidRPr="005A09F8">
        <w:rPr>
          <w:rFonts w:ascii="Times New Roman" w:eastAsia="Times New Roman" w:hAnsi="Times New Roman" w:cs="Times New Roman"/>
          <w:sz w:val="28"/>
          <w:szCs w:val="28"/>
          <w:lang w:eastAsia="ru-RU"/>
        </w:rPr>
        <w:t>до 1 сентября 2030 г.</w:t>
      </w:r>
      <w:r w:rsidRPr="005A09F8">
        <w:rPr>
          <w:rFonts w:ascii="Times New Roman" w:eastAsia="Times New Roman" w:hAnsi="Times New Roman" w:cs="Times New Roman"/>
          <w:bCs/>
          <w:sz w:val="28"/>
          <w:szCs w:val="28"/>
          <w:lang w:eastAsia="ru-RU"/>
        </w:rPr>
        <w:t xml:space="preserve">, </w:t>
      </w:r>
      <w:r w:rsidRPr="005A09F8">
        <w:rPr>
          <w:rFonts w:ascii="Times New Roman" w:eastAsia="Times New Roman" w:hAnsi="Times New Roman" w:cs="Times New Roman"/>
          <w:sz w:val="28"/>
          <w:szCs w:val="28"/>
          <w:lang w:eastAsia="ru-RU"/>
        </w:rPr>
        <w:t xml:space="preserve">за исключением пункта 15, вступающего в силу </w:t>
      </w:r>
      <w:r w:rsidR="0097005D" w:rsidRPr="005A09F8">
        <w:rPr>
          <w:rFonts w:ascii="Times New Roman" w:eastAsia="Times New Roman" w:hAnsi="Times New Roman" w:cs="Times New Roman"/>
          <w:sz w:val="28"/>
          <w:szCs w:val="28"/>
          <w:lang w:eastAsia="ru-RU"/>
        </w:rPr>
        <w:br/>
      </w:r>
      <w:r w:rsidRPr="005A09F8">
        <w:rPr>
          <w:rFonts w:ascii="Times New Roman" w:eastAsia="Times New Roman" w:hAnsi="Times New Roman" w:cs="Times New Roman"/>
          <w:sz w:val="28"/>
          <w:szCs w:val="28"/>
          <w:lang w:eastAsia="ru-RU"/>
        </w:rPr>
        <w:t>с 1 сентября</w:t>
      </w:r>
      <w:r w:rsidR="001B45B2" w:rsidRPr="005A09F8">
        <w:rPr>
          <w:rFonts w:ascii="Times New Roman" w:eastAsia="Times New Roman" w:hAnsi="Times New Roman" w:cs="Times New Roman"/>
          <w:sz w:val="28"/>
          <w:szCs w:val="28"/>
          <w:lang w:eastAsia="ru-RU"/>
        </w:rPr>
        <w:t xml:space="preserve"> 2025 г.</w:t>
      </w:r>
    </w:p>
    <w:p w14:paraId="57495478" w14:textId="359749B6" w:rsidR="003F1D9A" w:rsidRPr="00C21004" w:rsidRDefault="000654A7" w:rsidP="0086196B">
      <w:pPr>
        <w:pStyle w:val="a8"/>
        <w:shd w:val="clear" w:color="auto" w:fill="FFFFFF"/>
        <w:spacing w:before="0" w:beforeAutospacing="0" w:after="0" w:afterAutospacing="0"/>
        <w:ind w:firstLine="709"/>
        <w:jc w:val="both"/>
        <w:rPr>
          <w:sz w:val="28"/>
          <w:szCs w:val="28"/>
          <w:highlight w:val="yellow"/>
        </w:rPr>
      </w:pPr>
      <w:r w:rsidRPr="00C21004">
        <w:rPr>
          <w:sz w:val="28"/>
          <w:szCs w:val="28"/>
          <w:highlight w:val="yellow"/>
        </w:rPr>
        <w:t>1</w:t>
      </w:r>
      <w:r w:rsidR="000F6D00">
        <w:rPr>
          <w:sz w:val="28"/>
          <w:szCs w:val="28"/>
          <w:highlight w:val="yellow"/>
        </w:rPr>
        <w:t>6</w:t>
      </w:r>
      <w:r w:rsidR="003F1D9A" w:rsidRPr="00C21004">
        <w:rPr>
          <w:sz w:val="28"/>
          <w:szCs w:val="28"/>
          <w:highlight w:val="yellow"/>
        </w:rPr>
        <w:t xml:space="preserve">. Приказом Министерства энергетики Российской Федерации </w:t>
      </w:r>
      <w:r w:rsidR="00C21004">
        <w:rPr>
          <w:sz w:val="28"/>
          <w:szCs w:val="28"/>
          <w:highlight w:val="yellow"/>
        </w:rPr>
        <w:br/>
      </w:r>
      <w:r w:rsidR="003F1D9A" w:rsidRPr="00C21004">
        <w:rPr>
          <w:sz w:val="28"/>
          <w:szCs w:val="28"/>
          <w:highlight w:val="yellow"/>
        </w:rPr>
        <w:t xml:space="preserve">от 14 мая 2025 г. № 511 </w:t>
      </w:r>
      <w:r w:rsidR="00C21004" w:rsidRPr="00C21004">
        <w:rPr>
          <w:sz w:val="28"/>
          <w:szCs w:val="28"/>
          <w:highlight w:val="yellow"/>
        </w:rPr>
        <w:t xml:space="preserve">утверждены </w:t>
      </w:r>
      <w:r w:rsidR="003F1D9A" w:rsidRPr="00C21004">
        <w:rPr>
          <w:sz w:val="28"/>
          <w:szCs w:val="28"/>
          <w:highlight w:val="yellow"/>
        </w:rPr>
        <w:t>Правил</w:t>
      </w:r>
      <w:r w:rsidR="000F6D00">
        <w:rPr>
          <w:sz w:val="28"/>
          <w:szCs w:val="28"/>
          <w:highlight w:val="yellow"/>
        </w:rPr>
        <w:t>а</w:t>
      </w:r>
      <w:r w:rsidR="003F1D9A" w:rsidRPr="00C21004">
        <w:rPr>
          <w:sz w:val="28"/>
          <w:szCs w:val="28"/>
          <w:highlight w:val="yellow"/>
        </w:rPr>
        <w:t xml:space="preserve"> технической эксплуатации объектов теплоснабжения и теплопотребляющих установок </w:t>
      </w:r>
      <w:r w:rsidR="00C21004">
        <w:rPr>
          <w:sz w:val="28"/>
          <w:szCs w:val="28"/>
          <w:highlight w:val="yellow"/>
        </w:rPr>
        <w:br/>
      </w:r>
      <w:r w:rsidR="003F1D9A" w:rsidRPr="00C21004">
        <w:rPr>
          <w:sz w:val="28"/>
          <w:szCs w:val="28"/>
          <w:highlight w:val="yellow"/>
        </w:rPr>
        <w:t xml:space="preserve">(далее – Правила). </w:t>
      </w:r>
    </w:p>
    <w:p w14:paraId="56A7E8AA" w14:textId="333A5217" w:rsidR="003F1D9A" w:rsidRPr="00C21004" w:rsidRDefault="003F1D9A" w:rsidP="0086196B">
      <w:pPr>
        <w:pStyle w:val="a8"/>
        <w:shd w:val="clear" w:color="auto" w:fill="FFFFFF"/>
        <w:spacing w:before="0" w:beforeAutospacing="0" w:after="0" w:afterAutospacing="0"/>
        <w:ind w:firstLine="709"/>
        <w:jc w:val="both"/>
        <w:rPr>
          <w:sz w:val="28"/>
          <w:szCs w:val="28"/>
        </w:rPr>
      </w:pPr>
      <w:r w:rsidRPr="00C21004">
        <w:rPr>
          <w:sz w:val="28"/>
          <w:szCs w:val="28"/>
          <w:highlight w:val="yellow"/>
        </w:rPr>
        <w:t>Правила устанавливают обязательные требования к безопасной эксплуатации объектов теплоснабжения и теплопотребляющих установок и входящих в их состав зданий, помещений, сооружений и оборудования, в том числе требования к подготовке работников к выполнению трудовых функций в сфере теплоснабжения, связанных с эксплуатацией объектов теплоснабжения и теплопотребляющих установок, и подтверждению готовности работников к выполнению таких трудовых функций, а также требования к диспетчерскому управлению системами теплоснабжения, ведению водно-химического режима в системах теплоснабжения, пусконаладочным работам объектов теплоснабжения и теплопотребляющих установок.</w:t>
      </w:r>
    </w:p>
    <w:p w14:paraId="23DDB167" w14:textId="254398D9" w:rsidR="00C07164" w:rsidRDefault="003F1D9A" w:rsidP="00C21004">
      <w:pPr>
        <w:pStyle w:val="a8"/>
        <w:shd w:val="clear" w:color="auto" w:fill="FFFFFF"/>
        <w:spacing w:before="0" w:beforeAutospacing="0" w:after="0" w:afterAutospacing="0"/>
        <w:ind w:firstLine="709"/>
        <w:jc w:val="both"/>
        <w:rPr>
          <w:sz w:val="28"/>
          <w:szCs w:val="28"/>
        </w:rPr>
      </w:pPr>
      <w:r w:rsidRPr="00C21004">
        <w:rPr>
          <w:sz w:val="28"/>
          <w:szCs w:val="28"/>
        </w:rPr>
        <w:t xml:space="preserve">Ранее действовал приказ Минэнерго России </w:t>
      </w:r>
      <w:r w:rsidRPr="00C21004">
        <w:rPr>
          <w:sz w:val="28"/>
          <w:szCs w:val="28"/>
        </w:rPr>
        <w:br/>
        <w:t>«Об утверждении Правил технической</w:t>
      </w:r>
      <w:r w:rsidRPr="005A09F8">
        <w:rPr>
          <w:sz w:val="28"/>
          <w:szCs w:val="28"/>
        </w:rPr>
        <w:t xml:space="preserve"> эксплуатации тепловых энергоустановок» от 24 марта 2003 г. № 115</w:t>
      </w:r>
    </w:p>
    <w:p w14:paraId="2EC5E917" w14:textId="07F38F28" w:rsidR="0097005D" w:rsidRPr="005A09F8" w:rsidRDefault="000654A7" w:rsidP="0097005D">
      <w:pPr>
        <w:pStyle w:val="a8"/>
        <w:spacing w:before="0" w:beforeAutospacing="0" w:after="0" w:afterAutospacing="0"/>
        <w:ind w:firstLine="540"/>
        <w:jc w:val="both"/>
        <w:rPr>
          <w:sz w:val="28"/>
          <w:szCs w:val="28"/>
        </w:rPr>
      </w:pPr>
      <w:r>
        <w:rPr>
          <w:sz w:val="28"/>
          <w:szCs w:val="28"/>
        </w:rPr>
        <w:t>18</w:t>
      </w:r>
      <w:r w:rsidR="00205257" w:rsidRPr="005A09F8">
        <w:rPr>
          <w:sz w:val="28"/>
          <w:szCs w:val="28"/>
        </w:rPr>
        <w:t xml:space="preserve">. </w:t>
      </w:r>
      <w:r w:rsidR="00A227DA" w:rsidRPr="005A09F8">
        <w:rPr>
          <w:sz w:val="28"/>
          <w:szCs w:val="28"/>
        </w:rPr>
        <w:t xml:space="preserve">С 3 мая 2025 г. вступил в силу приказ Ростехнадзора </w:t>
      </w:r>
      <w:r w:rsidR="0097005D" w:rsidRPr="005A09F8">
        <w:rPr>
          <w:sz w:val="28"/>
          <w:szCs w:val="28"/>
        </w:rPr>
        <w:br/>
      </w:r>
      <w:r w:rsidR="00A227DA" w:rsidRPr="005A09F8">
        <w:rPr>
          <w:sz w:val="28"/>
          <w:szCs w:val="28"/>
        </w:rPr>
        <w:t xml:space="preserve">от 18 марта 2025 г. № 88 «О внесении изменений в федеральные нормы </w:t>
      </w:r>
      <w:r w:rsidR="0097005D" w:rsidRPr="005A09F8">
        <w:rPr>
          <w:sz w:val="28"/>
          <w:szCs w:val="28"/>
        </w:rPr>
        <w:br/>
      </w:r>
      <w:r w:rsidR="00A227DA" w:rsidRPr="005A09F8">
        <w:rPr>
          <w:sz w:val="28"/>
          <w:szCs w:val="28"/>
        </w:rPr>
        <w:t xml:space="preserve">и правила в области промышленной безопасности «Правила промышленной безопасности складов нефти и нефтепродуктов», утверждённые приказом Федеральной службы по экологическому, технологическому и атомному надзору от 15 декабря 2020 г. № 529». </w:t>
      </w:r>
    </w:p>
    <w:p w14:paraId="210ECA8D" w14:textId="464508A6" w:rsidR="00987A42" w:rsidRPr="005A09F8" w:rsidRDefault="00A227DA" w:rsidP="00C21004">
      <w:pPr>
        <w:pStyle w:val="a8"/>
        <w:spacing w:before="0" w:beforeAutospacing="0" w:after="0" w:afterAutospacing="0"/>
        <w:ind w:firstLine="540"/>
        <w:jc w:val="both"/>
        <w:rPr>
          <w:sz w:val="28"/>
          <w:szCs w:val="28"/>
        </w:rPr>
      </w:pPr>
      <w:r w:rsidRPr="005A09F8">
        <w:rPr>
          <w:sz w:val="28"/>
          <w:szCs w:val="28"/>
        </w:rPr>
        <w:t>Правила дополнены пунктом 75(1)</w:t>
      </w:r>
      <w:r w:rsidR="00987A42" w:rsidRPr="005A09F8">
        <w:rPr>
          <w:sz w:val="28"/>
          <w:szCs w:val="28"/>
        </w:rPr>
        <w:t xml:space="preserve"> </w:t>
      </w:r>
    </w:p>
    <w:p w14:paraId="1E7A9FDC" w14:textId="3C3B0B67" w:rsidR="00A227DA" w:rsidRPr="005A09F8" w:rsidRDefault="00205257" w:rsidP="00F27985">
      <w:pPr>
        <w:pStyle w:val="a8"/>
        <w:spacing w:before="0" w:beforeAutospacing="0" w:after="0" w:afterAutospacing="0"/>
        <w:ind w:firstLine="540"/>
        <w:jc w:val="both"/>
        <w:rPr>
          <w:sz w:val="28"/>
          <w:szCs w:val="28"/>
        </w:rPr>
      </w:pPr>
      <w:r w:rsidRPr="005A09F8">
        <w:rPr>
          <w:sz w:val="28"/>
          <w:szCs w:val="28"/>
        </w:rPr>
        <w:t>1</w:t>
      </w:r>
      <w:r w:rsidR="00C21004">
        <w:rPr>
          <w:sz w:val="28"/>
          <w:szCs w:val="28"/>
        </w:rPr>
        <w:t>9</w:t>
      </w:r>
      <w:r w:rsidR="00A943CA" w:rsidRPr="005A09F8">
        <w:rPr>
          <w:sz w:val="28"/>
          <w:szCs w:val="28"/>
        </w:rPr>
        <w:t xml:space="preserve">. </w:t>
      </w:r>
      <w:r w:rsidR="00A227DA" w:rsidRPr="005A09F8">
        <w:rPr>
          <w:sz w:val="28"/>
          <w:szCs w:val="28"/>
        </w:rPr>
        <w:t>Приказом Ростехнадзора от 1 апреля 2025 г. № 126 «Об организации нормотворческой деятельности</w:t>
      </w:r>
      <w:r w:rsidR="00966E3E" w:rsidRPr="005A09F8">
        <w:rPr>
          <w:sz w:val="28"/>
          <w:szCs w:val="28"/>
        </w:rPr>
        <w:t xml:space="preserve"> в</w:t>
      </w:r>
      <w:r w:rsidR="00A227DA" w:rsidRPr="005A09F8">
        <w:rPr>
          <w:sz w:val="28"/>
          <w:szCs w:val="28"/>
        </w:rPr>
        <w:t xml:space="preserve"> Федеральной службе по экологическому, </w:t>
      </w:r>
      <w:r w:rsidR="00A227DA" w:rsidRPr="005A09F8">
        <w:rPr>
          <w:sz w:val="28"/>
          <w:szCs w:val="28"/>
        </w:rPr>
        <w:lastRenderedPageBreak/>
        <w:t>техн</w:t>
      </w:r>
      <w:r w:rsidR="00966E3E" w:rsidRPr="005A09F8">
        <w:rPr>
          <w:sz w:val="28"/>
          <w:szCs w:val="28"/>
        </w:rPr>
        <w:t xml:space="preserve">ологическому и атомному надзору </w:t>
      </w:r>
      <w:r w:rsidR="00A227DA" w:rsidRPr="005A09F8">
        <w:rPr>
          <w:sz w:val="28"/>
          <w:szCs w:val="28"/>
        </w:rPr>
        <w:t>в 2025 году» утверждён план организации законопроектных работ ведомства, подготовки нормативных правовых актов Правительства Российской Федерации и нормативных правовых актов Ростехнадзора на 2025 год.</w:t>
      </w:r>
    </w:p>
    <w:p w14:paraId="64312660" w14:textId="77777777" w:rsidR="00966E3E" w:rsidRPr="005A09F8" w:rsidRDefault="00966E3E" w:rsidP="00966E3E">
      <w:pPr>
        <w:pStyle w:val="af"/>
        <w:ind w:firstLine="567"/>
        <w:jc w:val="both"/>
        <w:rPr>
          <w:rFonts w:ascii="Times New Roman" w:hAnsi="Times New Roman" w:cs="Times New Roman"/>
          <w:sz w:val="28"/>
          <w:szCs w:val="28"/>
        </w:rPr>
      </w:pPr>
      <w:r w:rsidRPr="005A09F8">
        <w:rPr>
          <w:rFonts w:ascii="Times New Roman" w:hAnsi="Times New Roman" w:cs="Times New Roman"/>
          <w:sz w:val="28"/>
          <w:szCs w:val="28"/>
        </w:rPr>
        <w:t>План организации законопроектных работ ведомства, включает следующие проекты федеральных законов:</w:t>
      </w:r>
    </w:p>
    <w:p w14:paraId="4C9A0E29" w14:textId="77777777" w:rsidR="00966E3E" w:rsidRPr="005A09F8" w:rsidRDefault="00966E3E" w:rsidP="00966E3E">
      <w:pPr>
        <w:pStyle w:val="af"/>
        <w:ind w:firstLine="567"/>
        <w:jc w:val="both"/>
        <w:rPr>
          <w:rFonts w:ascii="Times New Roman" w:hAnsi="Times New Roman" w:cs="Times New Roman"/>
          <w:sz w:val="28"/>
          <w:szCs w:val="28"/>
        </w:rPr>
      </w:pPr>
      <w:r w:rsidRPr="005A09F8">
        <w:rPr>
          <w:rFonts w:ascii="Times New Roman" w:hAnsi="Times New Roman" w:cs="Times New Roman"/>
          <w:sz w:val="28"/>
          <w:szCs w:val="28"/>
        </w:rPr>
        <w:t>- «О внесении изменений в Федеральный закон «О безопасности гидротехнических сооружений» (в части уточнения полномочий Ростехнадзора              по вопросам проведения государственной экспертизы деклараций безопасности гидротехнических сооружении);</w:t>
      </w:r>
    </w:p>
    <w:p w14:paraId="4D1E1A34" w14:textId="321E30A8" w:rsidR="00966E3E" w:rsidRPr="005A09F8" w:rsidRDefault="00966E3E" w:rsidP="00966E3E">
      <w:pPr>
        <w:pStyle w:val="af"/>
        <w:ind w:firstLine="567"/>
        <w:jc w:val="both"/>
        <w:rPr>
          <w:rFonts w:ascii="Times New Roman" w:hAnsi="Times New Roman" w:cs="Times New Roman"/>
          <w:sz w:val="28"/>
          <w:szCs w:val="28"/>
        </w:rPr>
      </w:pPr>
      <w:r w:rsidRPr="005A09F8">
        <w:rPr>
          <w:rFonts w:ascii="Times New Roman" w:hAnsi="Times New Roman" w:cs="Times New Roman"/>
          <w:sz w:val="28"/>
          <w:szCs w:val="28"/>
        </w:rPr>
        <w:t>- «О внесении изменений в отдельные законодательные акты                                Российской Федерации» (в части совершенствования контрольных (надзорных) и разрешительных функций);</w:t>
      </w:r>
    </w:p>
    <w:p w14:paraId="16E01888" w14:textId="77777777" w:rsidR="00966E3E" w:rsidRPr="005A09F8" w:rsidRDefault="00966E3E" w:rsidP="00966E3E">
      <w:pPr>
        <w:pStyle w:val="af"/>
        <w:ind w:firstLine="567"/>
        <w:jc w:val="both"/>
        <w:rPr>
          <w:rFonts w:ascii="Times New Roman" w:hAnsi="Times New Roman" w:cs="Times New Roman"/>
          <w:sz w:val="28"/>
          <w:szCs w:val="28"/>
        </w:rPr>
      </w:pPr>
      <w:r w:rsidRPr="005A09F8">
        <w:rPr>
          <w:rFonts w:ascii="Times New Roman" w:hAnsi="Times New Roman" w:cs="Times New Roman"/>
          <w:sz w:val="28"/>
          <w:szCs w:val="28"/>
        </w:rPr>
        <w:t>- «О применении оборудования, работающего под избыточным давлением»;</w:t>
      </w:r>
    </w:p>
    <w:p w14:paraId="09CAB923" w14:textId="2E80BFF7" w:rsidR="00C94322" w:rsidRPr="00C21004" w:rsidRDefault="00966E3E" w:rsidP="00C21004">
      <w:pPr>
        <w:pStyle w:val="af"/>
        <w:ind w:firstLine="567"/>
        <w:jc w:val="both"/>
        <w:rPr>
          <w:rFonts w:ascii="Times New Roman" w:hAnsi="Times New Roman" w:cs="Times New Roman"/>
          <w:sz w:val="28"/>
          <w:szCs w:val="28"/>
        </w:rPr>
      </w:pPr>
      <w:r w:rsidRPr="005A09F8">
        <w:rPr>
          <w:rFonts w:ascii="Times New Roman" w:hAnsi="Times New Roman" w:cs="Times New Roman"/>
          <w:sz w:val="28"/>
          <w:szCs w:val="28"/>
        </w:rPr>
        <w:t>- «О внесении изменений в Федеральный закон «О промышленной безопасности опасных производственных объектов» (в связи с принятием Федерального закона «О применении оборудования, работающего под изб</w:t>
      </w:r>
      <w:r w:rsidRPr="00305552">
        <w:rPr>
          <w:rFonts w:ascii="Times New Roman" w:hAnsi="Times New Roman" w:cs="Times New Roman"/>
          <w:sz w:val="28"/>
          <w:szCs w:val="28"/>
        </w:rPr>
        <w:t>ыточным давлением»).</w:t>
      </w:r>
    </w:p>
    <w:p w14:paraId="3A5DB297" w14:textId="3CED4650" w:rsidR="00827E0D" w:rsidRPr="005A09F8" w:rsidRDefault="00C21004" w:rsidP="001B341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20</w:t>
      </w:r>
      <w:r w:rsidR="001B3417" w:rsidRPr="005A09F8">
        <w:rPr>
          <w:rFonts w:ascii="Times New Roman" w:hAnsi="Times New Roman" w:cs="Times New Roman"/>
          <w:sz w:val="28"/>
          <w:szCs w:val="28"/>
        </w:rPr>
        <w:t xml:space="preserve">. </w:t>
      </w:r>
      <w:r w:rsidR="00827E0D" w:rsidRPr="005A09F8">
        <w:rPr>
          <w:rStyle w:val="a3"/>
          <w:rFonts w:ascii="Times New Roman" w:hAnsi="Times New Roman" w:cs="Times New Roman"/>
          <w:color w:val="auto"/>
          <w:sz w:val="28"/>
          <w:szCs w:val="28"/>
          <w:u w:val="none"/>
        </w:rPr>
        <w:t>П</w:t>
      </w:r>
      <w:r w:rsidR="00827E0D" w:rsidRPr="005A09F8">
        <w:rPr>
          <w:rFonts w:ascii="Times New Roman" w:hAnsi="Times New Roman" w:cs="Times New Roman"/>
          <w:sz w:val="28"/>
          <w:szCs w:val="28"/>
        </w:rPr>
        <w:t xml:space="preserve">риказом Ростехнадзора от 18 ноября 2024 г. № 349 </w:t>
      </w:r>
      <w:r w:rsidR="005A747F" w:rsidRPr="005A09F8">
        <w:rPr>
          <w:rFonts w:ascii="Times New Roman" w:hAnsi="Times New Roman" w:cs="Times New Roman"/>
          <w:sz w:val="28"/>
          <w:szCs w:val="28"/>
        </w:rPr>
        <w:t>«</w:t>
      </w:r>
      <w:r w:rsidR="00827E0D" w:rsidRPr="005A09F8">
        <w:rPr>
          <w:rFonts w:ascii="Times New Roman" w:hAnsi="Times New Roman" w:cs="Times New Roman"/>
          <w:sz w:val="28"/>
          <w:szCs w:val="28"/>
        </w:rPr>
        <w:t xml:space="preserve">О внесении изменения в перечень индикаторов риска нарушения обязательных требований, используемых при осуществлении федерального государственного надзора в области безопасности гидротехнических сооружений (за исключением портовых и судоходных гидротехнических сооружений), утверждённый приказом Ростехнадзора от 20 июля 2023 г. </w:t>
      </w:r>
      <w:r w:rsidR="005A747F" w:rsidRPr="005A09F8">
        <w:rPr>
          <w:rFonts w:ascii="Times New Roman" w:hAnsi="Times New Roman" w:cs="Times New Roman"/>
          <w:sz w:val="28"/>
          <w:szCs w:val="28"/>
        </w:rPr>
        <w:br/>
      </w:r>
      <w:r w:rsidR="00827E0D" w:rsidRPr="005A09F8">
        <w:rPr>
          <w:rFonts w:ascii="Times New Roman" w:hAnsi="Times New Roman" w:cs="Times New Roman"/>
          <w:sz w:val="28"/>
          <w:szCs w:val="28"/>
        </w:rPr>
        <w:t>№ 268», перечень дополнен пунктом 4 следующего содержания:</w:t>
      </w:r>
    </w:p>
    <w:p w14:paraId="379923F2" w14:textId="2866D10F" w:rsidR="00827E0D" w:rsidRPr="005A09F8" w:rsidRDefault="00827E0D" w:rsidP="00B336CC">
      <w:pPr>
        <w:pStyle w:val="a8"/>
        <w:spacing w:before="0" w:beforeAutospacing="0" w:after="0" w:afterAutospacing="0" w:line="288" w:lineRule="atLeast"/>
        <w:ind w:firstLine="540"/>
        <w:jc w:val="both"/>
        <w:rPr>
          <w:sz w:val="28"/>
          <w:szCs w:val="28"/>
        </w:rPr>
      </w:pPr>
      <w:r w:rsidRPr="005A09F8">
        <w:rPr>
          <w:sz w:val="28"/>
          <w:szCs w:val="28"/>
        </w:rPr>
        <w:tab/>
        <w:t xml:space="preserve">«4. </w:t>
      </w:r>
      <w:r w:rsidR="00B336CC" w:rsidRPr="005A09F8">
        <w:rPr>
          <w:sz w:val="28"/>
          <w:szCs w:val="28"/>
        </w:rPr>
        <w:t xml:space="preserve">Выявление должностным лицом Ростехнадзора факта смены эксплуатирующей гидротехническое сооружение организации </w:t>
      </w:r>
      <w:r w:rsidR="00305552">
        <w:rPr>
          <w:sz w:val="28"/>
          <w:szCs w:val="28"/>
        </w:rPr>
        <w:br/>
      </w:r>
      <w:r w:rsidR="00B336CC" w:rsidRPr="005A09F8">
        <w:rPr>
          <w:sz w:val="28"/>
          <w:szCs w:val="28"/>
        </w:rPr>
        <w:t xml:space="preserve">и непоступление от новой эксплуатирующей гидротехническое сооружение организации в Ростехнадзор либо его территориальный орган заявления </w:t>
      </w:r>
      <w:r w:rsidR="00305552">
        <w:rPr>
          <w:sz w:val="28"/>
          <w:szCs w:val="28"/>
        </w:rPr>
        <w:br/>
      </w:r>
      <w:r w:rsidR="00B336CC" w:rsidRPr="005A09F8">
        <w:rPr>
          <w:sz w:val="28"/>
          <w:szCs w:val="28"/>
        </w:rPr>
        <w:t>о проведении преддекларационного обследования гидротехнического сооружения в течение трех месяцев с даты смены эксплуатирующей гидротехническое сооружение организации.</w:t>
      </w:r>
      <w:r w:rsidRPr="005A09F8">
        <w:rPr>
          <w:sz w:val="28"/>
          <w:szCs w:val="28"/>
        </w:rPr>
        <w:t>».</w:t>
      </w:r>
    </w:p>
    <w:p w14:paraId="0904D3A2" w14:textId="76AA940D" w:rsidR="001B3417" w:rsidRPr="005A09F8" w:rsidRDefault="00827E0D" w:rsidP="001B3417">
      <w:pPr>
        <w:pStyle w:val="1"/>
        <w:shd w:val="clear" w:color="auto" w:fill="FFFFFF"/>
        <w:tabs>
          <w:tab w:val="left" w:pos="709"/>
        </w:tabs>
        <w:spacing w:before="0" w:beforeAutospacing="0" w:after="0" w:afterAutospacing="0"/>
        <w:jc w:val="both"/>
        <w:rPr>
          <w:rStyle w:val="document-info-data"/>
          <w:b w:val="0"/>
          <w:sz w:val="28"/>
          <w:szCs w:val="28"/>
          <w:shd w:val="clear" w:color="auto" w:fill="FFFFFF"/>
        </w:rPr>
      </w:pPr>
      <w:r w:rsidRPr="005A09F8">
        <w:rPr>
          <w:b w:val="0"/>
          <w:sz w:val="28"/>
          <w:szCs w:val="28"/>
        </w:rPr>
        <w:t xml:space="preserve"> </w:t>
      </w:r>
      <w:r w:rsidRPr="005A09F8">
        <w:rPr>
          <w:b w:val="0"/>
          <w:sz w:val="28"/>
          <w:szCs w:val="28"/>
        </w:rPr>
        <w:tab/>
      </w:r>
      <w:r w:rsidR="00205257" w:rsidRPr="005A09F8">
        <w:rPr>
          <w:b w:val="0"/>
          <w:sz w:val="28"/>
          <w:szCs w:val="28"/>
        </w:rPr>
        <w:t xml:space="preserve">Вступил в силу </w:t>
      </w:r>
      <w:r w:rsidRPr="005A09F8">
        <w:rPr>
          <w:b w:val="0"/>
          <w:sz w:val="28"/>
          <w:szCs w:val="28"/>
        </w:rPr>
        <w:t xml:space="preserve">с </w:t>
      </w:r>
      <w:r w:rsidRPr="005A09F8">
        <w:rPr>
          <w:rStyle w:val="document-info-data"/>
          <w:b w:val="0"/>
          <w:sz w:val="28"/>
          <w:szCs w:val="28"/>
          <w:shd w:val="clear" w:color="auto" w:fill="FFFFFF"/>
        </w:rPr>
        <w:t xml:space="preserve">8 января 2025 г.  </w:t>
      </w:r>
    </w:p>
    <w:p w14:paraId="1937A3BA" w14:textId="6104374D" w:rsidR="00827E0D" w:rsidRPr="005A09F8" w:rsidRDefault="00C21004" w:rsidP="001B3417">
      <w:pPr>
        <w:pStyle w:val="1"/>
        <w:shd w:val="clear" w:color="auto" w:fill="FFFFFF"/>
        <w:tabs>
          <w:tab w:val="left" w:pos="709"/>
        </w:tabs>
        <w:spacing w:before="0" w:beforeAutospacing="0" w:after="0" w:afterAutospacing="0"/>
        <w:ind w:firstLine="567"/>
        <w:jc w:val="both"/>
        <w:rPr>
          <w:b w:val="0"/>
          <w:sz w:val="28"/>
          <w:szCs w:val="28"/>
          <w:shd w:val="clear" w:color="auto" w:fill="FFFFFF"/>
        </w:rPr>
      </w:pPr>
      <w:r>
        <w:rPr>
          <w:rStyle w:val="document-info-data"/>
          <w:b w:val="0"/>
          <w:sz w:val="28"/>
          <w:szCs w:val="28"/>
          <w:shd w:val="clear" w:color="auto" w:fill="FFFFFF"/>
        </w:rPr>
        <w:t>21</w:t>
      </w:r>
      <w:r w:rsidR="001B3417" w:rsidRPr="005A09F8">
        <w:rPr>
          <w:rStyle w:val="document-info-data"/>
          <w:b w:val="0"/>
          <w:sz w:val="28"/>
          <w:szCs w:val="28"/>
          <w:shd w:val="clear" w:color="auto" w:fill="FFFFFF"/>
        </w:rPr>
        <w:t xml:space="preserve">. </w:t>
      </w:r>
      <w:r w:rsidR="00827E0D" w:rsidRPr="005A09F8">
        <w:rPr>
          <w:b w:val="0"/>
          <w:sz w:val="28"/>
          <w:szCs w:val="28"/>
        </w:rPr>
        <w:t xml:space="preserve">Приказом Ростехнадзора от 15 октября 2024 г. № 321 </w:t>
      </w:r>
      <w:r w:rsidR="0006377C" w:rsidRPr="005A09F8">
        <w:rPr>
          <w:b w:val="0"/>
          <w:sz w:val="28"/>
          <w:szCs w:val="28"/>
        </w:rPr>
        <w:t>внесены изменения</w:t>
      </w:r>
      <w:r w:rsidR="0006377C" w:rsidRPr="005A09F8">
        <w:rPr>
          <w:i/>
          <w:sz w:val="28"/>
          <w:szCs w:val="28"/>
        </w:rPr>
        <w:t xml:space="preserve"> </w:t>
      </w:r>
      <w:r w:rsidR="00827E0D" w:rsidRPr="005A09F8">
        <w:rPr>
          <w:b w:val="0"/>
          <w:sz w:val="28"/>
          <w:szCs w:val="28"/>
        </w:rPr>
        <w:t xml:space="preserve">в </w:t>
      </w:r>
      <w:r w:rsidR="0006377C" w:rsidRPr="005A09F8">
        <w:rPr>
          <w:b w:val="0"/>
          <w:sz w:val="28"/>
          <w:szCs w:val="28"/>
        </w:rPr>
        <w:t>п</w:t>
      </w:r>
      <w:r w:rsidR="00827E0D" w:rsidRPr="005A09F8">
        <w:rPr>
          <w:b w:val="0"/>
          <w:sz w:val="28"/>
          <w:szCs w:val="28"/>
        </w:rPr>
        <w:t xml:space="preserve">еречень индикаторов риска нарушения обязательных требований, используемых при осуществлении Федеральной службой </w:t>
      </w:r>
      <w:r w:rsidR="00BA2292" w:rsidRPr="005A09F8">
        <w:rPr>
          <w:b w:val="0"/>
          <w:sz w:val="28"/>
          <w:szCs w:val="28"/>
        </w:rPr>
        <w:br/>
      </w:r>
      <w:r w:rsidR="00827E0D" w:rsidRPr="005A09F8">
        <w:rPr>
          <w:b w:val="0"/>
          <w:sz w:val="28"/>
          <w:szCs w:val="28"/>
        </w:rPr>
        <w:t xml:space="preserve">по экологическому, технологическому и атомному надзору </w:t>
      </w:r>
      <w:r w:rsidR="000A494A" w:rsidRPr="005A09F8">
        <w:rPr>
          <w:b w:val="0"/>
          <w:sz w:val="28"/>
          <w:szCs w:val="28"/>
        </w:rPr>
        <w:br/>
      </w:r>
      <w:r w:rsidR="00827E0D" w:rsidRPr="005A09F8">
        <w:rPr>
          <w:b w:val="0"/>
          <w:sz w:val="28"/>
          <w:szCs w:val="28"/>
        </w:rPr>
        <w:t xml:space="preserve">и её территориальными органами федерального государственного контроля (надзора) в области безопасного использования и содержания лифтов, подъёмных платформ для инвалидов, пассажирских конвейеров (движущихся пешеходных дорожек) и эскалаторов, за исключением эскалаторов </w:t>
      </w:r>
      <w:r w:rsidR="00BA2292" w:rsidRPr="005A09F8">
        <w:rPr>
          <w:b w:val="0"/>
          <w:sz w:val="28"/>
          <w:szCs w:val="28"/>
        </w:rPr>
        <w:br/>
      </w:r>
      <w:r w:rsidR="00827E0D" w:rsidRPr="005A09F8">
        <w:rPr>
          <w:b w:val="0"/>
          <w:sz w:val="28"/>
          <w:szCs w:val="28"/>
        </w:rPr>
        <w:t>в метрополитенах, утверждённый приказом Ростехнадзора</w:t>
      </w:r>
      <w:r w:rsidR="0006377C" w:rsidRPr="005A09F8">
        <w:rPr>
          <w:b w:val="0"/>
          <w:sz w:val="28"/>
          <w:szCs w:val="28"/>
        </w:rPr>
        <w:t xml:space="preserve"> </w:t>
      </w:r>
      <w:r w:rsidR="00827E0D" w:rsidRPr="005A09F8">
        <w:rPr>
          <w:b w:val="0"/>
          <w:sz w:val="28"/>
          <w:szCs w:val="28"/>
        </w:rPr>
        <w:t xml:space="preserve">от 17 февраля </w:t>
      </w:r>
      <w:r w:rsidR="00BE2F9F" w:rsidRPr="005A09F8">
        <w:rPr>
          <w:b w:val="0"/>
          <w:sz w:val="28"/>
          <w:szCs w:val="28"/>
        </w:rPr>
        <w:br/>
      </w:r>
      <w:r w:rsidR="00827E0D" w:rsidRPr="005A09F8">
        <w:rPr>
          <w:b w:val="0"/>
          <w:sz w:val="28"/>
          <w:szCs w:val="28"/>
        </w:rPr>
        <w:t>2023 г. № 72, перечень дополнен пункт</w:t>
      </w:r>
      <w:r w:rsidR="00B4400B" w:rsidRPr="005A09F8">
        <w:rPr>
          <w:b w:val="0"/>
          <w:sz w:val="28"/>
          <w:szCs w:val="28"/>
        </w:rPr>
        <w:t>а</w:t>
      </w:r>
      <w:r w:rsidR="00827E0D" w:rsidRPr="005A09F8">
        <w:rPr>
          <w:b w:val="0"/>
          <w:sz w:val="28"/>
          <w:szCs w:val="28"/>
        </w:rPr>
        <w:t>м</w:t>
      </w:r>
      <w:r w:rsidR="00B4400B" w:rsidRPr="005A09F8">
        <w:rPr>
          <w:b w:val="0"/>
          <w:sz w:val="28"/>
          <w:szCs w:val="28"/>
        </w:rPr>
        <w:t>и</w:t>
      </w:r>
      <w:r w:rsidR="00827E0D" w:rsidRPr="005A09F8">
        <w:rPr>
          <w:b w:val="0"/>
          <w:sz w:val="28"/>
          <w:szCs w:val="28"/>
        </w:rPr>
        <w:t xml:space="preserve"> 4 и 5 следующего содержания:</w:t>
      </w:r>
    </w:p>
    <w:p w14:paraId="0690E10E" w14:textId="1F0F9574" w:rsidR="00827E0D" w:rsidRPr="005A09F8" w:rsidRDefault="00987A42" w:rsidP="001B3417">
      <w:pPr>
        <w:pStyle w:val="a8"/>
        <w:shd w:val="clear" w:color="auto" w:fill="FFFFFF"/>
        <w:tabs>
          <w:tab w:val="left" w:pos="709"/>
        </w:tabs>
        <w:spacing w:before="0" w:beforeAutospacing="0" w:after="0" w:afterAutospacing="0"/>
        <w:jc w:val="both"/>
        <w:rPr>
          <w:sz w:val="28"/>
          <w:szCs w:val="28"/>
        </w:rPr>
      </w:pPr>
      <w:r w:rsidRPr="005A09F8">
        <w:rPr>
          <w:sz w:val="28"/>
          <w:szCs w:val="28"/>
        </w:rPr>
        <w:lastRenderedPageBreak/>
        <w:t xml:space="preserve">       </w:t>
      </w:r>
      <w:r w:rsidR="00827E0D" w:rsidRPr="005A09F8">
        <w:rPr>
          <w:sz w:val="28"/>
          <w:szCs w:val="28"/>
        </w:rPr>
        <w:t xml:space="preserve"> «4. Поступление в Федеральную службу по экологическому, технологическому и атомному надзору и (или) её территориальные органы трёх и более обращений граждан, содержащих сведения об увеличенной нагрузке на лифт в связи с выводом из эксплуатации иных лифтов, размещённых в одном подъезде многоквартирного дома, в течение 6 месяцев подряд со дня поступления первого из таких обращений</w:t>
      </w:r>
      <w:r w:rsidRPr="005A09F8">
        <w:rPr>
          <w:sz w:val="28"/>
          <w:szCs w:val="28"/>
        </w:rPr>
        <w:t>.</w:t>
      </w:r>
    </w:p>
    <w:p w14:paraId="7F167853" w14:textId="05C601D9" w:rsidR="00827E0D" w:rsidRPr="005A09F8" w:rsidRDefault="00987A42" w:rsidP="001B3417">
      <w:pPr>
        <w:pStyle w:val="a8"/>
        <w:shd w:val="clear" w:color="auto" w:fill="FFFFFF"/>
        <w:spacing w:before="0" w:beforeAutospacing="0" w:after="0" w:afterAutospacing="0"/>
        <w:jc w:val="both"/>
        <w:rPr>
          <w:sz w:val="28"/>
          <w:szCs w:val="28"/>
        </w:rPr>
      </w:pPr>
      <w:r w:rsidRPr="005A09F8">
        <w:rPr>
          <w:sz w:val="28"/>
          <w:szCs w:val="28"/>
        </w:rPr>
        <w:t xml:space="preserve">        </w:t>
      </w:r>
      <w:r w:rsidR="00827E0D" w:rsidRPr="005A09F8">
        <w:rPr>
          <w:sz w:val="28"/>
          <w:szCs w:val="28"/>
        </w:rPr>
        <w:t xml:space="preserve">5. Поступление в Федеральную службу по экологическому, технологическому и атомному надзору и (или) её территориальные органы двух и более обращений граждан, организаций, органов государственной власти, органов местного самоуправления, содержащих сведения </w:t>
      </w:r>
      <w:r w:rsidR="00827E0D" w:rsidRPr="005A09F8">
        <w:rPr>
          <w:sz w:val="28"/>
          <w:szCs w:val="28"/>
        </w:rPr>
        <w:br/>
        <w:t xml:space="preserve">об эксплуатации лифта при указании одного из следующих фактов: подтеки масла в кабине, нарушение ритма и (или) равномерности движения кабины </w:t>
      </w:r>
      <w:r w:rsidR="00827E0D" w:rsidRPr="005A09F8">
        <w:rPr>
          <w:sz w:val="28"/>
          <w:szCs w:val="28"/>
        </w:rPr>
        <w:br/>
        <w:t xml:space="preserve">(в том числе рывки, резкое ускорение), непреднамеренные удары </w:t>
      </w:r>
      <w:r w:rsidR="000A494A" w:rsidRPr="005A09F8">
        <w:rPr>
          <w:sz w:val="28"/>
          <w:szCs w:val="28"/>
        </w:rPr>
        <w:br/>
      </w:r>
      <w:r w:rsidR="00827E0D" w:rsidRPr="005A09F8">
        <w:rPr>
          <w:sz w:val="28"/>
          <w:szCs w:val="28"/>
        </w:rPr>
        <w:t>при движении кабины, горизонтальное покачивание кабины, в течение месяца со дня поступления первого из таких обращений».</w:t>
      </w:r>
    </w:p>
    <w:p w14:paraId="79C1F210" w14:textId="67412094" w:rsidR="00C07164" w:rsidRDefault="00BA2292" w:rsidP="00C21004">
      <w:pPr>
        <w:pStyle w:val="1"/>
        <w:shd w:val="clear" w:color="auto" w:fill="FFFFFF"/>
        <w:tabs>
          <w:tab w:val="left" w:pos="709"/>
        </w:tabs>
        <w:spacing w:before="0" w:beforeAutospacing="0" w:after="0" w:afterAutospacing="0"/>
        <w:jc w:val="both"/>
        <w:rPr>
          <w:b w:val="0"/>
          <w:sz w:val="28"/>
          <w:szCs w:val="28"/>
        </w:rPr>
      </w:pPr>
      <w:r w:rsidRPr="005A09F8">
        <w:rPr>
          <w:b w:val="0"/>
          <w:sz w:val="28"/>
          <w:szCs w:val="28"/>
        </w:rPr>
        <w:t xml:space="preserve"> </w:t>
      </w:r>
      <w:r w:rsidRPr="005A09F8">
        <w:rPr>
          <w:b w:val="0"/>
          <w:sz w:val="28"/>
          <w:szCs w:val="28"/>
        </w:rPr>
        <w:tab/>
      </w:r>
      <w:r w:rsidR="00D75FF6" w:rsidRPr="00305552">
        <w:rPr>
          <w:b w:val="0"/>
          <w:sz w:val="28"/>
          <w:szCs w:val="28"/>
        </w:rPr>
        <w:t>Изменения в</w:t>
      </w:r>
      <w:r w:rsidR="00205257" w:rsidRPr="00305552">
        <w:rPr>
          <w:b w:val="0"/>
          <w:sz w:val="28"/>
          <w:szCs w:val="28"/>
        </w:rPr>
        <w:t>ступил</w:t>
      </w:r>
      <w:r w:rsidR="00D75FF6" w:rsidRPr="00305552">
        <w:rPr>
          <w:b w:val="0"/>
          <w:sz w:val="28"/>
          <w:szCs w:val="28"/>
        </w:rPr>
        <w:t>и</w:t>
      </w:r>
      <w:r w:rsidR="00205257" w:rsidRPr="00305552">
        <w:rPr>
          <w:b w:val="0"/>
          <w:sz w:val="28"/>
          <w:szCs w:val="28"/>
        </w:rPr>
        <w:t xml:space="preserve"> в силу </w:t>
      </w:r>
      <w:r w:rsidR="00827E0D" w:rsidRPr="00305552">
        <w:rPr>
          <w:b w:val="0"/>
          <w:sz w:val="28"/>
          <w:szCs w:val="28"/>
        </w:rPr>
        <w:t xml:space="preserve">с </w:t>
      </w:r>
      <w:r w:rsidR="00827E0D" w:rsidRPr="00305552">
        <w:rPr>
          <w:rStyle w:val="document-info-data"/>
          <w:b w:val="0"/>
          <w:sz w:val="28"/>
          <w:szCs w:val="28"/>
          <w:shd w:val="clear" w:color="auto" w:fill="FFFFFF"/>
        </w:rPr>
        <w:t>3 февраля 2025 г</w:t>
      </w:r>
      <w:r w:rsidR="0006377C" w:rsidRPr="00305552">
        <w:rPr>
          <w:rStyle w:val="document-info-data"/>
          <w:b w:val="0"/>
          <w:sz w:val="28"/>
          <w:szCs w:val="28"/>
          <w:shd w:val="clear" w:color="auto" w:fill="FFFFFF"/>
        </w:rPr>
        <w:t>.</w:t>
      </w:r>
      <w:r w:rsidR="00827E0D" w:rsidRPr="00305552">
        <w:rPr>
          <w:rStyle w:val="document-info-data"/>
          <w:sz w:val="28"/>
          <w:szCs w:val="28"/>
          <w:shd w:val="clear" w:color="auto" w:fill="FFFFFF"/>
        </w:rPr>
        <w:t xml:space="preserve">  </w:t>
      </w:r>
    </w:p>
    <w:p w14:paraId="232789E8" w14:textId="3175CDCD" w:rsidR="001B3417" w:rsidRPr="005A09F8" w:rsidRDefault="00C21004" w:rsidP="001B3417">
      <w:pPr>
        <w:pStyle w:val="1"/>
        <w:tabs>
          <w:tab w:val="left" w:pos="709"/>
        </w:tabs>
        <w:spacing w:before="0" w:beforeAutospacing="0" w:after="0" w:afterAutospacing="0"/>
        <w:ind w:firstLine="567"/>
        <w:jc w:val="both"/>
        <w:textAlignment w:val="baseline"/>
        <w:rPr>
          <w:b w:val="0"/>
          <w:sz w:val="28"/>
          <w:szCs w:val="28"/>
        </w:rPr>
      </w:pPr>
      <w:r>
        <w:rPr>
          <w:b w:val="0"/>
          <w:sz w:val="28"/>
          <w:szCs w:val="28"/>
        </w:rPr>
        <w:t>22.</w:t>
      </w:r>
      <w:r w:rsidR="001327AF" w:rsidRPr="005A09F8">
        <w:rPr>
          <w:b w:val="0"/>
          <w:sz w:val="28"/>
          <w:szCs w:val="28"/>
        </w:rPr>
        <w:t> </w:t>
      </w:r>
      <w:r w:rsidR="009F7027" w:rsidRPr="005A09F8">
        <w:rPr>
          <w:b w:val="0"/>
          <w:sz w:val="28"/>
          <w:szCs w:val="28"/>
        </w:rPr>
        <w:t>С</w:t>
      </w:r>
      <w:r w:rsidR="009F7027" w:rsidRPr="005A09F8">
        <w:rPr>
          <w:sz w:val="28"/>
          <w:szCs w:val="28"/>
        </w:rPr>
        <w:t xml:space="preserve"> </w:t>
      </w:r>
      <w:r w:rsidR="009F7027" w:rsidRPr="005A09F8">
        <w:rPr>
          <w:b w:val="0"/>
          <w:sz w:val="28"/>
          <w:szCs w:val="28"/>
        </w:rPr>
        <w:t xml:space="preserve">10 февраля 2025 г. вступил в силу </w:t>
      </w:r>
      <w:hyperlink r:id="rId20" w:history="1">
        <w:r w:rsidR="008D36C6" w:rsidRPr="005A09F8">
          <w:rPr>
            <w:b w:val="0"/>
            <w:sz w:val="28"/>
            <w:szCs w:val="28"/>
          </w:rPr>
          <w:t>п</w:t>
        </w:r>
        <w:r w:rsidR="001B3417" w:rsidRPr="005A09F8">
          <w:rPr>
            <w:b w:val="0"/>
            <w:sz w:val="28"/>
            <w:szCs w:val="28"/>
          </w:rPr>
          <w:t>риказ</w:t>
        </w:r>
      </w:hyperlink>
      <w:r w:rsidR="001B3417" w:rsidRPr="005A09F8">
        <w:rPr>
          <w:b w:val="0"/>
          <w:sz w:val="28"/>
          <w:szCs w:val="28"/>
        </w:rPr>
        <w:t xml:space="preserve"> Ростехнадзора</w:t>
      </w:r>
      <w:r w:rsidR="001327AF" w:rsidRPr="005A09F8">
        <w:rPr>
          <w:b w:val="0"/>
          <w:sz w:val="28"/>
          <w:szCs w:val="28"/>
        </w:rPr>
        <w:br/>
      </w:r>
      <w:r w:rsidR="001B3417" w:rsidRPr="005A09F8">
        <w:rPr>
          <w:b w:val="0"/>
          <w:sz w:val="28"/>
          <w:szCs w:val="28"/>
        </w:rPr>
        <w:t xml:space="preserve"> от 9 сентября 2024 г. № 274</w:t>
      </w:r>
      <w:r w:rsidR="009F7027" w:rsidRPr="005A09F8">
        <w:rPr>
          <w:b w:val="0"/>
          <w:sz w:val="28"/>
          <w:szCs w:val="28"/>
        </w:rPr>
        <w:t xml:space="preserve">, которым утвержден </w:t>
      </w:r>
      <w:r w:rsidR="001B3417" w:rsidRPr="005A09F8">
        <w:rPr>
          <w:b w:val="0"/>
          <w:sz w:val="28"/>
          <w:szCs w:val="28"/>
        </w:rPr>
        <w:t xml:space="preserve">новый проверочный лист, применяемый Ростехнадзором при проведении плановых выездных проверок в рамках </w:t>
      </w:r>
      <w:r w:rsidR="00DD6D9E" w:rsidRPr="005A09F8">
        <w:rPr>
          <w:b w:val="0"/>
          <w:sz w:val="28"/>
          <w:szCs w:val="28"/>
        </w:rPr>
        <w:t xml:space="preserve">федерального государственного </w:t>
      </w:r>
      <w:r w:rsidR="001B3417" w:rsidRPr="005A09F8">
        <w:rPr>
          <w:b w:val="0"/>
          <w:sz w:val="28"/>
          <w:szCs w:val="28"/>
        </w:rPr>
        <w:t xml:space="preserve">надзора в сфере безопасности </w:t>
      </w:r>
      <w:r w:rsidR="00AC156A" w:rsidRPr="005A09F8">
        <w:rPr>
          <w:b w:val="0"/>
          <w:sz w:val="28"/>
          <w:szCs w:val="28"/>
        </w:rPr>
        <w:t>ГТС</w:t>
      </w:r>
      <w:r w:rsidR="001B3417" w:rsidRPr="005A09F8">
        <w:rPr>
          <w:b w:val="0"/>
          <w:sz w:val="28"/>
          <w:szCs w:val="28"/>
        </w:rPr>
        <w:t xml:space="preserve">. </w:t>
      </w:r>
    </w:p>
    <w:p w14:paraId="4DF1C7E9" w14:textId="57F6B7A9" w:rsidR="00D6485F" w:rsidRPr="00C21004" w:rsidRDefault="001B3417" w:rsidP="00C21004">
      <w:pPr>
        <w:shd w:val="clear" w:color="auto" w:fill="FFFFFF"/>
        <w:spacing w:after="0" w:line="240" w:lineRule="auto"/>
        <w:ind w:firstLine="708"/>
        <w:jc w:val="both"/>
        <w:rPr>
          <w:rFonts w:ascii="Times New Roman" w:hAnsi="Times New Roman" w:cs="Times New Roman"/>
          <w:sz w:val="28"/>
          <w:szCs w:val="28"/>
        </w:rPr>
      </w:pPr>
      <w:r w:rsidRPr="005A09F8">
        <w:rPr>
          <w:rFonts w:ascii="Times New Roman" w:hAnsi="Times New Roman" w:cs="Times New Roman"/>
          <w:sz w:val="28"/>
          <w:szCs w:val="28"/>
        </w:rPr>
        <w:t xml:space="preserve">Лист содержит список контрольных вопросов, ответы на которые свидетельствуют о соблюдении или несоблюдении контролируемым лицом </w:t>
      </w:r>
      <w:r w:rsidRPr="00C21004">
        <w:rPr>
          <w:rFonts w:ascii="Times New Roman" w:hAnsi="Times New Roman" w:cs="Times New Roman"/>
          <w:sz w:val="28"/>
          <w:szCs w:val="28"/>
        </w:rPr>
        <w:t xml:space="preserve">обязательных требований.  </w:t>
      </w:r>
    </w:p>
    <w:p w14:paraId="0A4E3153" w14:textId="2EC3D806" w:rsidR="00A84C65" w:rsidRPr="00C21004" w:rsidRDefault="00A84C65" w:rsidP="00BC63BD">
      <w:pPr>
        <w:pStyle w:val="a8"/>
        <w:shd w:val="clear" w:color="auto" w:fill="FFFFFF"/>
        <w:spacing w:before="0" w:beforeAutospacing="0" w:after="0" w:afterAutospacing="0"/>
        <w:ind w:firstLine="567"/>
        <w:jc w:val="both"/>
        <w:rPr>
          <w:sz w:val="28"/>
          <w:szCs w:val="28"/>
          <w:highlight w:val="yellow"/>
        </w:rPr>
      </w:pPr>
      <w:r w:rsidRPr="00C21004">
        <w:rPr>
          <w:sz w:val="28"/>
          <w:szCs w:val="28"/>
        </w:rPr>
        <w:t>2</w:t>
      </w:r>
      <w:r w:rsidR="00C21004" w:rsidRPr="00C21004">
        <w:rPr>
          <w:sz w:val="28"/>
          <w:szCs w:val="28"/>
        </w:rPr>
        <w:t>3</w:t>
      </w:r>
      <w:r w:rsidRPr="00C21004">
        <w:rPr>
          <w:sz w:val="28"/>
          <w:szCs w:val="28"/>
        </w:rPr>
        <w:t xml:space="preserve">. </w:t>
      </w:r>
      <w:r w:rsidRPr="00C21004">
        <w:rPr>
          <w:sz w:val="28"/>
          <w:szCs w:val="28"/>
          <w:highlight w:val="yellow"/>
        </w:rPr>
        <w:t xml:space="preserve">Приказом Ростехнадзора от 20 мая 2025 г. № 168 (далее – Приказ) внесены изменения в Руководство по безопасности «Методические основы анализа опасностей и оценки риска аварий на опасных производственных объектах» (далее – Руководство), утвержденное приказом Ростехнадзора от 3 ноября 2022 г. № 387. </w:t>
      </w:r>
    </w:p>
    <w:p w14:paraId="3D0C3306" w14:textId="77777777" w:rsidR="00A84C65" w:rsidRPr="00C21004" w:rsidRDefault="00A84C65" w:rsidP="00BC63BD">
      <w:pPr>
        <w:pStyle w:val="a8"/>
        <w:shd w:val="clear" w:color="auto" w:fill="FFFFFF"/>
        <w:spacing w:before="0" w:beforeAutospacing="0" w:after="0" w:afterAutospacing="0"/>
        <w:ind w:firstLine="567"/>
        <w:jc w:val="both"/>
        <w:rPr>
          <w:sz w:val="28"/>
          <w:szCs w:val="28"/>
          <w:highlight w:val="yellow"/>
        </w:rPr>
      </w:pPr>
      <w:r w:rsidRPr="00C21004">
        <w:rPr>
          <w:sz w:val="28"/>
          <w:szCs w:val="28"/>
          <w:highlight w:val="yellow"/>
        </w:rPr>
        <w:t>Приложение № 5 Руководства дополнено разделом «Оценка риска эскалации аварии на соседние ОПО для целей идентификации ОПО, связанных с обращением опасных веществ, приведенных в таблицах 1 и 2 Приложения 2 к Федеральному закону от 21 июля 1997 г. № 116-ФЗ «О промышленной безопасности опасных производственных объектов».</w:t>
      </w:r>
    </w:p>
    <w:p w14:paraId="4F390A13" w14:textId="77777777" w:rsidR="00C21004" w:rsidRDefault="00A84C65" w:rsidP="00C21004">
      <w:pPr>
        <w:pStyle w:val="a8"/>
        <w:shd w:val="clear" w:color="auto" w:fill="FFFFFF"/>
        <w:spacing w:before="0" w:beforeAutospacing="0" w:after="0" w:afterAutospacing="0"/>
        <w:ind w:firstLine="567"/>
        <w:jc w:val="both"/>
        <w:rPr>
          <w:sz w:val="28"/>
          <w:szCs w:val="28"/>
        </w:rPr>
      </w:pPr>
      <w:r w:rsidRPr="00C21004">
        <w:rPr>
          <w:sz w:val="28"/>
          <w:szCs w:val="28"/>
          <w:highlight w:val="yellow"/>
        </w:rPr>
        <w:t>Оценка позволяет определить, может ли происшествие на одном объекте спровоцировать вторичные аварии или усугубить последствия на соседнем опасном производственном объекте. Оценка базируется на расчете размеров (пределов) вероятных зон действия поражающих факторов в случае аварии.</w:t>
      </w:r>
    </w:p>
    <w:p w14:paraId="7C918403" w14:textId="77777777" w:rsidR="003421F9" w:rsidRDefault="003421F9" w:rsidP="00C21004">
      <w:pPr>
        <w:pStyle w:val="a8"/>
        <w:shd w:val="clear" w:color="auto" w:fill="FFFFFF"/>
        <w:spacing w:before="0" w:beforeAutospacing="0" w:after="0" w:afterAutospacing="0"/>
        <w:ind w:firstLine="567"/>
        <w:jc w:val="both"/>
        <w:rPr>
          <w:bCs/>
          <w:sz w:val="28"/>
          <w:szCs w:val="28"/>
        </w:rPr>
      </w:pPr>
    </w:p>
    <w:p w14:paraId="7CFBA28A" w14:textId="2E7C79A3" w:rsidR="003421F9" w:rsidRPr="00380E66" w:rsidRDefault="003421F9" w:rsidP="003421F9">
      <w:pPr>
        <w:pStyle w:val="a8"/>
        <w:shd w:val="clear" w:color="auto" w:fill="FFFFFF"/>
        <w:spacing w:before="0" w:beforeAutospacing="0" w:after="0" w:afterAutospacing="0"/>
        <w:ind w:firstLine="567"/>
        <w:jc w:val="center"/>
        <w:rPr>
          <w:b/>
          <w:bCs/>
          <w:sz w:val="28"/>
          <w:szCs w:val="28"/>
        </w:rPr>
      </w:pPr>
      <w:r w:rsidRPr="003421F9">
        <w:rPr>
          <w:b/>
          <w:bCs/>
          <w:sz w:val="28"/>
          <w:szCs w:val="28"/>
        </w:rPr>
        <w:t xml:space="preserve">Изменения законодательства </w:t>
      </w:r>
      <w:r w:rsidR="008138DD">
        <w:rPr>
          <w:b/>
          <w:bCs/>
          <w:sz w:val="28"/>
          <w:szCs w:val="28"/>
        </w:rPr>
        <w:t xml:space="preserve">о государственном контроле (надзоре) и муниципальном контроле в Российской Федерации </w:t>
      </w:r>
    </w:p>
    <w:p w14:paraId="0A9CE854" w14:textId="39314133" w:rsidR="00C07C9D" w:rsidRPr="00380E66" w:rsidRDefault="003421F9" w:rsidP="00C21004">
      <w:pPr>
        <w:pStyle w:val="a8"/>
        <w:shd w:val="clear" w:color="auto" w:fill="FFFFFF"/>
        <w:spacing w:before="0" w:beforeAutospacing="0" w:after="0" w:afterAutospacing="0"/>
        <w:ind w:firstLine="567"/>
        <w:jc w:val="both"/>
        <w:rPr>
          <w:bCs/>
          <w:sz w:val="28"/>
          <w:szCs w:val="28"/>
        </w:rPr>
      </w:pPr>
      <w:r w:rsidRPr="00380E66">
        <w:rPr>
          <w:sz w:val="28"/>
          <w:szCs w:val="28"/>
        </w:rPr>
        <w:t>1</w:t>
      </w:r>
      <w:r w:rsidR="00C07C9D" w:rsidRPr="00380E66">
        <w:rPr>
          <w:sz w:val="28"/>
          <w:szCs w:val="28"/>
        </w:rPr>
        <w:t>. </w:t>
      </w:r>
      <w:hyperlink r:id="rId21" w:history="1">
        <w:r w:rsidR="00C07C9D" w:rsidRPr="00380E66">
          <w:rPr>
            <w:rStyle w:val="a3"/>
            <w:color w:val="auto"/>
            <w:sz w:val="28"/>
            <w:szCs w:val="28"/>
            <w:u w:val="none"/>
          </w:rPr>
          <w:t xml:space="preserve">Постановлением Правительства Российской Федерации </w:t>
        </w:r>
        <w:r w:rsidR="00C07C9D" w:rsidRPr="00380E66">
          <w:rPr>
            <w:rStyle w:val="a3"/>
            <w:color w:val="auto"/>
            <w:sz w:val="28"/>
            <w:szCs w:val="28"/>
            <w:u w:val="none"/>
          </w:rPr>
          <w:br/>
          <w:t>от 28 декабря 2024 г. № 1955</w:t>
        </w:r>
      </w:hyperlink>
      <w:r w:rsidR="00C07C9D" w:rsidRPr="00380E66">
        <w:rPr>
          <w:sz w:val="28"/>
          <w:szCs w:val="28"/>
        </w:rPr>
        <w:t xml:space="preserve"> «О внесении изменений в некоторые акты Правительства Российской Федерации» предусмотрено, что выдача предписаний по итогам проведения контрольных (надзорных) мероприятий без взаимодействия с контролируемым лицом допускается в случаях, </w:t>
      </w:r>
      <w:r w:rsidR="00C07C9D" w:rsidRPr="00380E66">
        <w:rPr>
          <w:sz w:val="28"/>
          <w:szCs w:val="28"/>
        </w:rPr>
        <w:lastRenderedPageBreak/>
        <w:t xml:space="preserve">предусмотренных </w:t>
      </w:r>
      <w:hyperlink r:id="rId22" w:history="1">
        <w:r w:rsidR="00C07C9D" w:rsidRPr="00380E66">
          <w:rPr>
            <w:rStyle w:val="a3"/>
            <w:color w:val="auto"/>
            <w:sz w:val="28"/>
            <w:szCs w:val="28"/>
            <w:u w:val="none"/>
          </w:rPr>
          <w:t xml:space="preserve">Федеральным законом от 31 июля 2020 г. № 248-ФЗ </w:t>
        </w:r>
        <w:r w:rsidR="00C07C9D" w:rsidRPr="00380E66">
          <w:rPr>
            <w:rStyle w:val="a3"/>
            <w:color w:val="auto"/>
            <w:sz w:val="28"/>
            <w:szCs w:val="28"/>
            <w:u w:val="none"/>
          </w:rPr>
          <w:br/>
          <w:t xml:space="preserve">«О государственном контроле (надзоре) и муниципальном контроле </w:t>
        </w:r>
        <w:r w:rsidR="00C07C9D" w:rsidRPr="00380E66">
          <w:rPr>
            <w:rStyle w:val="a3"/>
            <w:color w:val="auto"/>
            <w:sz w:val="28"/>
            <w:szCs w:val="28"/>
            <w:u w:val="none"/>
          </w:rPr>
          <w:br/>
          <w:t>в Российской Федерации»</w:t>
        </w:r>
      </w:hyperlink>
      <w:r w:rsidR="00C07C9D" w:rsidRPr="00380E66">
        <w:rPr>
          <w:sz w:val="28"/>
          <w:szCs w:val="28"/>
        </w:rPr>
        <w:t xml:space="preserve"> (далее – Федеральный закон № 248-ФЗ) до 1 января 2030 г.</w:t>
      </w:r>
    </w:p>
    <w:p w14:paraId="40899D61" w14:textId="77777777" w:rsidR="00C07C9D" w:rsidRPr="00380E66" w:rsidRDefault="00C07C9D" w:rsidP="00C07C9D">
      <w:pPr>
        <w:tabs>
          <w:tab w:val="left" w:pos="709"/>
        </w:tabs>
        <w:spacing w:after="0" w:line="240" w:lineRule="auto"/>
        <w:ind w:firstLine="567"/>
        <w:jc w:val="both"/>
        <w:rPr>
          <w:rFonts w:ascii="Times New Roman" w:hAnsi="Times New Roman" w:cs="Times New Roman"/>
          <w:sz w:val="28"/>
          <w:szCs w:val="28"/>
        </w:rPr>
      </w:pPr>
      <w:r w:rsidRPr="00380E66">
        <w:rPr>
          <w:rFonts w:ascii="Times New Roman" w:hAnsi="Times New Roman" w:cs="Times New Roman"/>
          <w:sz w:val="28"/>
          <w:szCs w:val="28"/>
        </w:rPr>
        <w:t>Одновременно до 1 января 2030 г. ограничено действие норм, касающихся:</w:t>
      </w:r>
      <w:r w:rsidRPr="00380E66">
        <w:rPr>
          <w:rFonts w:ascii="Times New Roman" w:hAnsi="Times New Roman" w:cs="Times New Roman"/>
          <w:sz w:val="28"/>
          <w:szCs w:val="28"/>
        </w:rPr>
        <w:br/>
        <w:t xml:space="preserve">        1) возможности </w:t>
      </w:r>
      <w:hyperlink r:id="rId23" w:history="1">
        <w:r w:rsidRPr="00380E66">
          <w:rPr>
            <w:rStyle w:val="a3"/>
            <w:rFonts w:ascii="Times New Roman" w:hAnsi="Times New Roman" w:cs="Times New Roman"/>
            <w:color w:val="auto"/>
            <w:sz w:val="28"/>
            <w:szCs w:val="28"/>
            <w:u w:val="none"/>
          </w:rPr>
          <w:t>проведения плановых проверок</w:t>
        </w:r>
      </w:hyperlink>
      <w:r w:rsidRPr="00380E66">
        <w:rPr>
          <w:rFonts w:ascii="Times New Roman" w:hAnsi="Times New Roman" w:cs="Times New Roman"/>
          <w:sz w:val="28"/>
          <w:szCs w:val="28"/>
        </w:rPr>
        <w:t xml:space="preserve"> только в отношении объектов контроля, отнесённых к категориям чрезвычайно высокого </w:t>
      </w:r>
      <w:r w:rsidRPr="00380E66">
        <w:rPr>
          <w:rFonts w:ascii="Times New Roman" w:hAnsi="Times New Roman" w:cs="Times New Roman"/>
          <w:b/>
          <w:sz w:val="28"/>
          <w:szCs w:val="28"/>
        </w:rPr>
        <w:br/>
      </w:r>
      <w:r w:rsidRPr="00380E66">
        <w:rPr>
          <w:rFonts w:ascii="Times New Roman" w:hAnsi="Times New Roman" w:cs="Times New Roman"/>
          <w:sz w:val="28"/>
          <w:szCs w:val="28"/>
        </w:rPr>
        <w:t>и высокого риска, ОПО II класса опасности и ГТС II класса;</w:t>
      </w:r>
      <w:r w:rsidRPr="00380E66">
        <w:rPr>
          <w:rFonts w:ascii="Times New Roman" w:hAnsi="Times New Roman" w:cs="Times New Roman"/>
          <w:sz w:val="28"/>
          <w:szCs w:val="28"/>
        </w:rPr>
        <w:br/>
        <w:t xml:space="preserve">        2) </w:t>
      </w:r>
      <w:hyperlink r:id="rId24" w:history="1">
        <w:r w:rsidRPr="00380E66">
          <w:rPr>
            <w:rStyle w:val="a3"/>
            <w:rFonts w:ascii="Times New Roman" w:hAnsi="Times New Roman" w:cs="Times New Roman"/>
            <w:color w:val="auto"/>
            <w:sz w:val="28"/>
            <w:szCs w:val="28"/>
            <w:u w:val="none"/>
          </w:rPr>
          <w:t>принятия решения</w:t>
        </w:r>
      </w:hyperlink>
      <w:r w:rsidRPr="00380E66">
        <w:rPr>
          <w:rFonts w:ascii="Times New Roman" w:hAnsi="Times New Roman" w:cs="Times New Roman"/>
          <w:sz w:val="28"/>
          <w:szCs w:val="28"/>
        </w:rPr>
        <w:t xml:space="preserve"> о проведении профилактических и контрольных (надзорных) мероприятий посредством включения соответствующей информации в единый реестр контрольных (надзорных) мероприятий </w:t>
      </w:r>
      <w:r w:rsidRPr="00380E66">
        <w:rPr>
          <w:rFonts w:ascii="Times New Roman" w:hAnsi="Times New Roman" w:cs="Times New Roman"/>
          <w:sz w:val="28"/>
          <w:szCs w:val="28"/>
        </w:rPr>
        <w:br/>
        <w:t xml:space="preserve">(далее - ЕРКНМ) без необходимости вынесения отдельного решения; </w:t>
      </w:r>
    </w:p>
    <w:p w14:paraId="7A677B49" w14:textId="77777777" w:rsidR="00C07C9D" w:rsidRPr="00380E66" w:rsidRDefault="00C07C9D" w:rsidP="00C07C9D">
      <w:pPr>
        <w:tabs>
          <w:tab w:val="left" w:pos="709"/>
        </w:tabs>
        <w:spacing w:after="0" w:line="240" w:lineRule="auto"/>
        <w:ind w:firstLine="567"/>
        <w:jc w:val="both"/>
        <w:rPr>
          <w:rFonts w:ascii="Times New Roman" w:hAnsi="Times New Roman" w:cs="Times New Roman"/>
          <w:sz w:val="28"/>
          <w:szCs w:val="28"/>
        </w:rPr>
      </w:pPr>
      <w:r w:rsidRPr="00380E66">
        <w:rPr>
          <w:rFonts w:ascii="Times New Roman" w:hAnsi="Times New Roman" w:cs="Times New Roman"/>
          <w:sz w:val="28"/>
          <w:szCs w:val="28"/>
        </w:rPr>
        <w:t>3) </w:t>
      </w:r>
      <w:hyperlink r:id="rId25" w:history="1">
        <w:r w:rsidRPr="00380E66">
          <w:rPr>
            <w:rStyle w:val="a3"/>
            <w:rFonts w:ascii="Times New Roman" w:hAnsi="Times New Roman" w:cs="Times New Roman"/>
            <w:color w:val="auto"/>
            <w:sz w:val="28"/>
            <w:szCs w:val="28"/>
            <w:u w:val="none"/>
          </w:rPr>
          <w:t>объявления предостережения</w:t>
        </w:r>
      </w:hyperlink>
      <w:r w:rsidRPr="00380E66">
        <w:rPr>
          <w:rFonts w:ascii="Times New Roman" w:hAnsi="Times New Roman" w:cs="Times New Roman"/>
          <w:sz w:val="28"/>
          <w:szCs w:val="28"/>
        </w:rPr>
        <w:t xml:space="preserve"> о недопустимости нарушения обязательных требований посредством подписания и опубликования электронного паспорта соответствующего предостережения </w:t>
      </w:r>
      <w:r w:rsidRPr="00380E66">
        <w:rPr>
          <w:rFonts w:ascii="Times New Roman" w:hAnsi="Times New Roman" w:cs="Times New Roman"/>
          <w:sz w:val="28"/>
          <w:szCs w:val="28"/>
        </w:rPr>
        <w:br/>
        <w:t xml:space="preserve">без необходимости вынесения отдельного документа и внесения </w:t>
      </w:r>
      <w:r w:rsidRPr="00380E66">
        <w:rPr>
          <w:rFonts w:ascii="Times New Roman" w:hAnsi="Times New Roman" w:cs="Times New Roman"/>
          <w:sz w:val="28"/>
          <w:szCs w:val="28"/>
        </w:rPr>
        <w:br/>
        <w:t>его в ЕРКНМ.</w:t>
      </w:r>
    </w:p>
    <w:p w14:paraId="67C3D90D" w14:textId="4D231ED3" w:rsidR="00A53A01" w:rsidRPr="00380E66" w:rsidRDefault="00C07C9D" w:rsidP="00380E66">
      <w:pPr>
        <w:tabs>
          <w:tab w:val="left" w:pos="709"/>
        </w:tabs>
        <w:spacing w:after="0" w:line="240" w:lineRule="auto"/>
        <w:ind w:firstLine="567"/>
        <w:jc w:val="both"/>
        <w:rPr>
          <w:rFonts w:ascii="Times New Roman" w:hAnsi="Times New Roman" w:cs="Times New Roman"/>
          <w:b/>
          <w:sz w:val="28"/>
          <w:szCs w:val="28"/>
        </w:rPr>
      </w:pPr>
      <w:r w:rsidRPr="00380E66">
        <w:rPr>
          <w:rFonts w:ascii="Times New Roman" w:hAnsi="Times New Roman" w:cs="Times New Roman"/>
          <w:sz w:val="28"/>
          <w:szCs w:val="28"/>
        </w:rPr>
        <w:t xml:space="preserve">Профилактические визиты, не предусматривающие возможность отказа от их проведения, проводимые по поручениям Президента Российской Федерации, Председателя Правительства Президента Российской Федерации, </w:t>
      </w:r>
      <w:r w:rsidRPr="00380E66">
        <w:rPr>
          <w:rFonts w:ascii="Times New Roman" w:hAnsi="Times New Roman" w:cs="Times New Roman"/>
          <w:sz w:val="28"/>
          <w:szCs w:val="28"/>
        </w:rPr>
        <w:br/>
        <w:t xml:space="preserve">а также 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и запланированные к проведению в 2025 году, а также </w:t>
      </w:r>
      <w:r w:rsidRPr="00380E66">
        <w:rPr>
          <w:rFonts w:ascii="Times New Roman" w:hAnsi="Times New Roman" w:cs="Times New Roman"/>
          <w:sz w:val="28"/>
          <w:szCs w:val="28"/>
        </w:rPr>
        <w:br/>
        <w:t>не завершённые до 1 января 2025 г., подлежат проведению до 1 января 2026 г. в соответствии с положениями нормативных правовых актов, действовавших на дату соответствующего поручения.</w:t>
      </w:r>
    </w:p>
    <w:p w14:paraId="379443FC" w14:textId="50F7CA92" w:rsidR="006C0D8D" w:rsidRPr="00380E66" w:rsidRDefault="00380E66" w:rsidP="009F7027">
      <w:pPr>
        <w:pStyle w:val="a8"/>
        <w:shd w:val="clear" w:color="auto" w:fill="FFFFFF"/>
        <w:spacing w:before="0" w:beforeAutospacing="0" w:after="0" w:afterAutospacing="0"/>
        <w:ind w:firstLine="567"/>
        <w:jc w:val="both"/>
        <w:rPr>
          <w:sz w:val="28"/>
          <w:szCs w:val="28"/>
        </w:rPr>
      </w:pPr>
      <w:r w:rsidRPr="00380E66">
        <w:rPr>
          <w:sz w:val="28"/>
          <w:szCs w:val="28"/>
        </w:rPr>
        <w:t>2</w:t>
      </w:r>
      <w:r w:rsidR="001B3417" w:rsidRPr="00380E66">
        <w:rPr>
          <w:sz w:val="28"/>
          <w:szCs w:val="28"/>
        </w:rPr>
        <w:t>.</w:t>
      </w:r>
      <w:r w:rsidR="002E6F73" w:rsidRPr="00380E66">
        <w:rPr>
          <w:sz w:val="28"/>
          <w:szCs w:val="28"/>
        </w:rPr>
        <w:t xml:space="preserve"> С</w:t>
      </w:r>
      <w:r w:rsidR="001327AF" w:rsidRPr="00380E66">
        <w:rPr>
          <w:sz w:val="28"/>
          <w:szCs w:val="28"/>
        </w:rPr>
        <w:t> </w:t>
      </w:r>
      <w:r w:rsidR="00CA379C" w:rsidRPr="00380E66">
        <w:rPr>
          <w:sz w:val="28"/>
          <w:szCs w:val="28"/>
        </w:rPr>
        <w:t xml:space="preserve">28 декабря 2024 г. вступил в силу Федеральный закон </w:t>
      </w:r>
      <w:r w:rsidR="00BC63BD" w:rsidRPr="00380E66">
        <w:rPr>
          <w:sz w:val="28"/>
          <w:szCs w:val="28"/>
        </w:rPr>
        <w:br/>
      </w:r>
      <w:r w:rsidR="006C0D8D" w:rsidRPr="00380E66">
        <w:rPr>
          <w:sz w:val="28"/>
          <w:szCs w:val="28"/>
        </w:rPr>
        <w:t xml:space="preserve">от 28 декабря 2024 г. </w:t>
      </w:r>
      <w:r w:rsidR="00CA379C" w:rsidRPr="00380E66">
        <w:rPr>
          <w:sz w:val="28"/>
          <w:szCs w:val="28"/>
        </w:rPr>
        <w:t>№ 540 - ФЗ</w:t>
      </w:r>
      <w:r w:rsidR="006C0D8D" w:rsidRPr="00380E66">
        <w:rPr>
          <w:sz w:val="28"/>
          <w:szCs w:val="28"/>
        </w:rPr>
        <w:t xml:space="preserve"> </w:t>
      </w:r>
      <w:r w:rsidR="00BC63BD" w:rsidRPr="00380E66">
        <w:rPr>
          <w:sz w:val="28"/>
          <w:szCs w:val="28"/>
        </w:rPr>
        <w:t>«</w:t>
      </w:r>
      <w:r w:rsidR="006C0D8D" w:rsidRPr="00380E66">
        <w:rPr>
          <w:sz w:val="28"/>
          <w:szCs w:val="28"/>
        </w:rPr>
        <w:t xml:space="preserve">О внесении изменений в Федеральный закон «О государственном контроле (надзоре) и муниципальном контроле </w:t>
      </w:r>
      <w:r w:rsidR="00BC63BD" w:rsidRPr="00380E66">
        <w:rPr>
          <w:sz w:val="28"/>
          <w:szCs w:val="28"/>
        </w:rPr>
        <w:br/>
      </w:r>
      <w:r w:rsidR="006C0D8D" w:rsidRPr="00380E66">
        <w:rPr>
          <w:sz w:val="28"/>
          <w:szCs w:val="28"/>
        </w:rPr>
        <w:t>в Российской Федерации»</w:t>
      </w:r>
      <w:r w:rsidR="00BC63BD" w:rsidRPr="00380E66">
        <w:rPr>
          <w:sz w:val="28"/>
          <w:szCs w:val="28"/>
        </w:rPr>
        <w:t xml:space="preserve"> (далее - </w:t>
      </w:r>
      <w:r w:rsidR="00BC63BD" w:rsidRPr="00380E66">
        <w:rPr>
          <w:rFonts w:eastAsia="+mn-ea"/>
          <w:bCs/>
          <w:kern w:val="24"/>
          <w:sz w:val="28"/>
          <w:szCs w:val="28"/>
        </w:rPr>
        <w:t>Федеральны</w:t>
      </w:r>
      <w:r w:rsidR="00E52037" w:rsidRPr="00380E66">
        <w:rPr>
          <w:rFonts w:eastAsia="+mn-ea"/>
          <w:bCs/>
          <w:kern w:val="24"/>
          <w:sz w:val="28"/>
          <w:szCs w:val="28"/>
        </w:rPr>
        <w:t>й</w:t>
      </w:r>
      <w:r w:rsidR="00BC63BD" w:rsidRPr="00380E66">
        <w:rPr>
          <w:rFonts w:eastAsia="+mn-ea"/>
          <w:bCs/>
          <w:kern w:val="24"/>
          <w:sz w:val="28"/>
          <w:szCs w:val="28"/>
        </w:rPr>
        <w:t xml:space="preserve"> закон № 540-ФЗ)</w:t>
      </w:r>
      <w:r w:rsidR="00BC63BD" w:rsidRPr="00380E66">
        <w:rPr>
          <w:sz w:val="28"/>
          <w:szCs w:val="28"/>
        </w:rPr>
        <w:t>.</w:t>
      </w:r>
    </w:p>
    <w:p w14:paraId="4E00EB05" w14:textId="77777777" w:rsidR="00CA379C" w:rsidRPr="00380E66" w:rsidRDefault="00CA379C" w:rsidP="001B3417">
      <w:pPr>
        <w:tabs>
          <w:tab w:val="left" w:pos="709"/>
        </w:tabs>
        <w:spacing w:after="0" w:line="240" w:lineRule="auto"/>
        <w:ind w:firstLine="708"/>
        <w:jc w:val="both"/>
        <w:outlineLvl w:val="0"/>
        <w:rPr>
          <w:rFonts w:ascii="Times New Roman" w:eastAsia="+mn-ea" w:hAnsi="Times New Roman" w:cs="Times New Roman"/>
          <w:strike/>
          <w:kern w:val="24"/>
          <w:sz w:val="28"/>
          <w:szCs w:val="28"/>
        </w:rPr>
      </w:pPr>
      <w:r w:rsidRPr="00380E66">
        <w:rPr>
          <w:rFonts w:ascii="Times New Roman" w:eastAsia="+mn-ea" w:hAnsi="Times New Roman" w:cs="Times New Roman"/>
          <w:bCs/>
          <w:kern w:val="24"/>
          <w:sz w:val="28"/>
          <w:szCs w:val="28"/>
        </w:rPr>
        <w:t xml:space="preserve">Федеральным законом № 540-ФЗ </w:t>
      </w:r>
      <w:r w:rsidRPr="00380E66">
        <w:rPr>
          <w:rFonts w:ascii="Times New Roman" w:eastAsia="+mn-ea" w:hAnsi="Times New Roman" w:cs="Times New Roman"/>
          <w:kern w:val="24"/>
          <w:sz w:val="28"/>
          <w:szCs w:val="28"/>
        </w:rPr>
        <w:t xml:space="preserve">внесены изменения в 47 статей, введены в действие 5 новых статей, утратила силу статья 89 «Возражения </w:t>
      </w:r>
      <w:r w:rsidR="007B5E42" w:rsidRPr="00380E66">
        <w:rPr>
          <w:rFonts w:ascii="Times New Roman" w:eastAsia="+mn-ea" w:hAnsi="Times New Roman" w:cs="Times New Roman"/>
          <w:kern w:val="24"/>
          <w:sz w:val="28"/>
          <w:szCs w:val="28"/>
        </w:rPr>
        <w:br/>
      </w:r>
      <w:r w:rsidRPr="00380E66">
        <w:rPr>
          <w:rFonts w:ascii="Times New Roman" w:eastAsia="+mn-ea" w:hAnsi="Times New Roman" w:cs="Times New Roman"/>
          <w:kern w:val="24"/>
          <w:sz w:val="28"/>
          <w:szCs w:val="28"/>
        </w:rPr>
        <w:t xml:space="preserve">в отношении акта контрольного (надзорного) мероприятия» </w:t>
      </w:r>
      <w:r w:rsidR="007B5E42" w:rsidRPr="00380E66">
        <w:rPr>
          <w:rFonts w:ascii="Times New Roman" w:eastAsia="Times New Roman" w:hAnsi="Times New Roman" w:cs="Times New Roman"/>
          <w:kern w:val="36"/>
          <w:sz w:val="28"/>
          <w:szCs w:val="28"/>
          <w:lang w:eastAsia="ru-RU"/>
        </w:rPr>
        <w:t>Федерального закона</w:t>
      </w:r>
      <w:r w:rsidR="00EB15BA" w:rsidRPr="00380E66">
        <w:rPr>
          <w:rFonts w:ascii="Times New Roman" w:eastAsia="Times New Roman" w:hAnsi="Times New Roman" w:cs="Times New Roman"/>
          <w:kern w:val="36"/>
          <w:sz w:val="28"/>
          <w:szCs w:val="28"/>
          <w:lang w:eastAsia="ru-RU"/>
        </w:rPr>
        <w:t xml:space="preserve"> </w:t>
      </w:r>
      <w:r w:rsidR="007B5E42" w:rsidRPr="00380E66">
        <w:rPr>
          <w:rFonts w:ascii="Times New Roman" w:eastAsia="Times New Roman" w:hAnsi="Times New Roman" w:cs="Times New Roman"/>
          <w:kern w:val="36"/>
          <w:sz w:val="28"/>
          <w:szCs w:val="28"/>
          <w:lang w:eastAsia="ru-RU"/>
        </w:rPr>
        <w:t>№ 248-ФЗ</w:t>
      </w:r>
      <w:r w:rsidR="00E52037" w:rsidRPr="00380E66">
        <w:rPr>
          <w:rFonts w:ascii="Times New Roman" w:eastAsia="Times New Roman" w:hAnsi="Times New Roman" w:cs="Times New Roman"/>
          <w:kern w:val="36"/>
          <w:sz w:val="28"/>
          <w:szCs w:val="28"/>
          <w:lang w:eastAsia="ru-RU"/>
        </w:rPr>
        <w:t>.</w:t>
      </w:r>
    </w:p>
    <w:p w14:paraId="1444FBCE" w14:textId="77777777" w:rsidR="00CA379C" w:rsidRPr="00380E66" w:rsidRDefault="00CA379C" w:rsidP="001B3417">
      <w:pPr>
        <w:kinsoku w:val="0"/>
        <w:overflowPunct w:val="0"/>
        <w:spacing w:after="0" w:line="240" w:lineRule="auto"/>
        <w:ind w:firstLine="709"/>
        <w:jc w:val="both"/>
        <w:textAlignment w:val="baseline"/>
        <w:rPr>
          <w:rFonts w:ascii="Times New Roman" w:eastAsia="+mn-ea" w:hAnsi="Times New Roman" w:cs="Times New Roman"/>
          <w:bCs/>
          <w:kern w:val="24"/>
          <w:sz w:val="28"/>
          <w:szCs w:val="28"/>
        </w:rPr>
      </w:pPr>
      <w:r w:rsidRPr="00380E66">
        <w:rPr>
          <w:rFonts w:ascii="Times New Roman" w:eastAsia="+mn-ea" w:hAnsi="Times New Roman" w:cs="Times New Roman"/>
          <w:bCs/>
          <w:kern w:val="24"/>
          <w:sz w:val="28"/>
          <w:szCs w:val="28"/>
        </w:rPr>
        <w:t>Позднее вступят в силу иные изменения:</w:t>
      </w:r>
    </w:p>
    <w:p w14:paraId="357CD146" w14:textId="6CC9E8FA" w:rsidR="00CA379C" w:rsidRPr="00380E66" w:rsidRDefault="00CA379C" w:rsidP="001B3417">
      <w:pPr>
        <w:kinsoku w:val="0"/>
        <w:overflowPunct w:val="0"/>
        <w:spacing w:after="0" w:line="240" w:lineRule="auto"/>
        <w:ind w:firstLine="709"/>
        <w:jc w:val="both"/>
        <w:textAlignment w:val="baseline"/>
        <w:rPr>
          <w:rFonts w:ascii="Times New Roman" w:hAnsi="Times New Roman" w:cs="Times New Roman"/>
          <w:sz w:val="28"/>
          <w:szCs w:val="28"/>
        </w:rPr>
      </w:pPr>
      <w:r w:rsidRPr="00380E66">
        <w:rPr>
          <w:rFonts w:ascii="Times New Roman" w:eastAsia="+mn-ea" w:hAnsi="Times New Roman" w:cs="Times New Roman"/>
          <w:kern w:val="24"/>
          <w:sz w:val="28"/>
          <w:szCs w:val="28"/>
        </w:rPr>
        <w:t xml:space="preserve">- с 1 сентября 2025 г. - в статьи 17, 87 Федерального закона </w:t>
      </w:r>
      <w:r w:rsidR="001327AF" w:rsidRPr="00380E66">
        <w:rPr>
          <w:rFonts w:ascii="Times New Roman" w:eastAsia="+mn-ea" w:hAnsi="Times New Roman" w:cs="Times New Roman"/>
          <w:kern w:val="24"/>
          <w:sz w:val="28"/>
          <w:szCs w:val="28"/>
        </w:rPr>
        <w:br/>
      </w:r>
      <w:r w:rsidR="009E32BC" w:rsidRPr="00380E66">
        <w:rPr>
          <w:rFonts w:ascii="Times New Roman" w:eastAsia="+mn-ea" w:hAnsi="Times New Roman" w:cs="Times New Roman"/>
          <w:kern w:val="24"/>
          <w:sz w:val="28"/>
          <w:szCs w:val="28"/>
        </w:rPr>
        <w:t xml:space="preserve">от 31.07.2020 № 248-ФЗ (далее – Федеральный закон </w:t>
      </w:r>
      <w:r w:rsidRPr="00380E66">
        <w:rPr>
          <w:rFonts w:ascii="Times New Roman" w:eastAsia="+mn-ea" w:hAnsi="Times New Roman" w:cs="Times New Roman"/>
          <w:kern w:val="24"/>
          <w:sz w:val="28"/>
          <w:szCs w:val="28"/>
        </w:rPr>
        <w:t>№ 248-ФЗ</w:t>
      </w:r>
      <w:r w:rsidR="009E32BC" w:rsidRPr="00380E66">
        <w:rPr>
          <w:rFonts w:ascii="Times New Roman" w:eastAsia="+mn-ea" w:hAnsi="Times New Roman" w:cs="Times New Roman"/>
          <w:kern w:val="24"/>
          <w:sz w:val="28"/>
          <w:szCs w:val="28"/>
        </w:rPr>
        <w:t>)</w:t>
      </w:r>
      <w:r w:rsidRPr="00380E66">
        <w:rPr>
          <w:rFonts w:ascii="Times New Roman" w:eastAsia="+mn-ea" w:hAnsi="Times New Roman" w:cs="Times New Roman"/>
          <w:kern w:val="24"/>
          <w:sz w:val="28"/>
          <w:szCs w:val="28"/>
        </w:rPr>
        <w:t>;</w:t>
      </w:r>
    </w:p>
    <w:p w14:paraId="10753031" w14:textId="77777777" w:rsidR="00CA379C" w:rsidRPr="00380E66" w:rsidRDefault="00CA379C" w:rsidP="001B3417">
      <w:pPr>
        <w:kinsoku w:val="0"/>
        <w:overflowPunct w:val="0"/>
        <w:spacing w:after="0" w:line="240" w:lineRule="auto"/>
        <w:ind w:firstLine="709"/>
        <w:contextualSpacing/>
        <w:jc w:val="both"/>
        <w:textAlignment w:val="baseline"/>
        <w:rPr>
          <w:rFonts w:ascii="Times New Roman" w:hAnsi="Times New Roman" w:cs="Times New Roman"/>
          <w:sz w:val="28"/>
          <w:szCs w:val="28"/>
        </w:rPr>
      </w:pPr>
      <w:r w:rsidRPr="00380E66">
        <w:rPr>
          <w:rFonts w:ascii="Times New Roman" w:eastAsia="+mn-ea" w:hAnsi="Times New Roman" w:cs="Times New Roman"/>
          <w:kern w:val="24"/>
          <w:sz w:val="28"/>
          <w:szCs w:val="28"/>
        </w:rPr>
        <w:t>- с 1 января 2026 г. - в статью 91 Федерального закона № 248-ФЗ.</w:t>
      </w:r>
    </w:p>
    <w:p w14:paraId="7AC67F65" w14:textId="77777777" w:rsidR="00CA379C" w:rsidRPr="00380E66" w:rsidRDefault="00CA379C" w:rsidP="001B3417">
      <w:pPr>
        <w:pStyle w:val="a8"/>
        <w:kinsoku w:val="0"/>
        <w:overflowPunct w:val="0"/>
        <w:spacing w:before="0" w:beforeAutospacing="0" w:after="0" w:afterAutospacing="0"/>
        <w:ind w:firstLine="709"/>
        <w:jc w:val="both"/>
        <w:textAlignment w:val="baseline"/>
        <w:rPr>
          <w:rFonts w:eastAsia="+mn-ea"/>
          <w:bCs/>
          <w:kern w:val="24"/>
          <w:sz w:val="28"/>
          <w:szCs w:val="28"/>
        </w:rPr>
      </w:pPr>
      <w:r w:rsidRPr="00380E66">
        <w:rPr>
          <w:bCs/>
          <w:sz w:val="28"/>
          <w:szCs w:val="28"/>
        </w:rPr>
        <w:t>Созданы дополнительно информационные системы государственного контроля (надзора): с</w:t>
      </w:r>
      <w:r w:rsidRPr="00380E66">
        <w:rPr>
          <w:rFonts w:eastAsia="+mn-ea"/>
          <w:bCs/>
          <w:kern w:val="24"/>
          <w:sz w:val="28"/>
          <w:szCs w:val="28"/>
        </w:rPr>
        <w:t>истема административного производства, мобильное приложение «Инспектор» (часть 1 статьи 17 Федерального закона № 248-ФЗ).</w:t>
      </w:r>
    </w:p>
    <w:p w14:paraId="2C123D5A" w14:textId="77777777" w:rsidR="00CA379C" w:rsidRPr="00380E66" w:rsidRDefault="00CA379C" w:rsidP="001B3417">
      <w:pPr>
        <w:pStyle w:val="a8"/>
        <w:kinsoku w:val="0"/>
        <w:overflowPunct w:val="0"/>
        <w:spacing w:before="0" w:beforeAutospacing="0" w:after="0" w:afterAutospacing="0"/>
        <w:ind w:firstLine="709"/>
        <w:jc w:val="both"/>
        <w:textAlignment w:val="baseline"/>
        <w:rPr>
          <w:bCs/>
          <w:sz w:val="28"/>
          <w:szCs w:val="28"/>
        </w:rPr>
      </w:pPr>
      <w:r w:rsidRPr="00380E66">
        <w:rPr>
          <w:bCs/>
          <w:sz w:val="28"/>
          <w:szCs w:val="28"/>
        </w:rPr>
        <w:t xml:space="preserve">Подлежат учету в ЕРКНМ акты и (или) предписания </w:t>
      </w:r>
      <w:r w:rsidRPr="00380E66">
        <w:rPr>
          <w:sz w:val="28"/>
          <w:szCs w:val="28"/>
        </w:rPr>
        <w:t xml:space="preserve">об устранении выявленных нарушений обязательных требований, выявленных в рамках </w:t>
      </w:r>
      <w:r w:rsidRPr="00380E66">
        <w:rPr>
          <w:sz w:val="28"/>
          <w:szCs w:val="28"/>
        </w:rPr>
        <w:lastRenderedPageBreak/>
        <w:t>мероприятий, проводимых без взаимодействия, а также постоянного государственного надзора (</w:t>
      </w:r>
      <w:r w:rsidRPr="00380E66">
        <w:rPr>
          <w:rFonts w:eastAsia="+mn-ea"/>
          <w:bCs/>
          <w:kern w:val="24"/>
          <w:sz w:val="28"/>
          <w:szCs w:val="28"/>
        </w:rPr>
        <w:t xml:space="preserve">часть 1 статьи 19 Федерального закона </w:t>
      </w:r>
      <w:r w:rsidR="00953CEA" w:rsidRPr="00380E66">
        <w:rPr>
          <w:rFonts w:eastAsia="+mn-ea"/>
          <w:bCs/>
          <w:kern w:val="24"/>
          <w:sz w:val="28"/>
          <w:szCs w:val="28"/>
        </w:rPr>
        <w:br/>
      </w:r>
      <w:r w:rsidRPr="00380E66">
        <w:rPr>
          <w:rFonts w:eastAsia="+mn-ea"/>
          <w:bCs/>
          <w:kern w:val="24"/>
          <w:sz w:val="28"/>
          <w:szCs w:val="28"/>
        </w:rPr>
        <w:t>№ 248-ФЗ).</w:t>
      </w:r>
    </w:p>
    <w:p w14:paraId="52C882AE" w14:textId="2B7B5B11" w:rsidR="00CA379C" w:rsidRPr="00380E66" w:rsidRDefault="00CA379C" w:rsidP="001B3417">
      <w:pPr>
        <w:kinsoku w:val="0"/>
        <w:overflowPunct w:val="0"/>
        <w:spacing w:after="0" w:line="240" w:lineRule="auto"/>
        <w:ind w:firstLine="709"/>
        <w:jc w:val="both"/>
        <w:textAlignment w:val="baseline"/>
        <w:rPr>
          <w:rFonts w:ascii="Times New Roman" w:eastAsia="+mn-ea" w:hAnsi="Times New Roman" w:cs="Times New Roman"/>
          <w:bCs/>
          <w:kern w:val="24"/>
          <w:sz w:val="28"/>
          <w:szCs w:val="28"/>
        </w:rPr>
      </w:pPr>
      <w:r w:rsidRPr="00380E66">
        <w:rPr>
          <w:rFonts w:ascii="Times New Roman" w:eastAsia="+mn-ea" w:hAnsi="Times New Roman" w:cs="Times New Roman"/>
          <w:bCs/>
          <w:kern w:val="24"/>
          <w:sz w:val="28"/>
          <w:szCs w:val="28"/>
        </w:rPr>
        <w:t>Пункт</w:t>
      </w:r>
      <w:r w:rsidR="000F6D00">
        <w:rPr>
          <w:rFonts w:ascii="Times New Roman" w:eastAsia="+mn-ea" w:hAnsi="Times New Roman" w:cs="Times New Roman"/>
          <w:bCs/>
          <w:kern w:val="24"/>
          <w:sz w:val="28"/>
          <w:szCs w:val="28"/>
        </w:rPr>
        <w:t>ами</w:t>
      </w:r>
      <w:r w:rsidRPr="00380E66">
        <w:rPr>
          <w:rFonts w:ascii="Times New Roman" w:eastAsia="+mn-ea" w:hAnsi="Times New Roman" w:cs="Times New Roman"/>
          <w:bCs/>
          <w:kern w:val="24"/>
          <w:sz w:val="28"/>
          <w:szCs w:val="28"/>
        </w:rPr>
        <w:t xml:space="preserve"> 7, 8 части 7 статьи 23 </w:t>
      </w:r>
      <w:r w:rsidRPr="00380E66">
        <w:rPr>
          <w:rFonts w:ascii="Times New Roman" w:eastAsia="+mn-ea" w:hAnsi="Times New Roman" w:cs="Times New Roman"/>
          <w:kern w:val="24"/>
          <w:sz w:val="28"/>
          <w:szCs w:val="28"/>
        </w:rPr>
        <w:t>Федерального закона № 248-ФЗ введены д</w:t>
      </w:r>
      <w:r w:rsidRPr="00380E66">
        <w:rPr>
          <w:rFonts w:ascii="Times New Roman" w:eastAsia="+mn-ea" w:hAnsi="Times New Roman" w:cs="Times New Roman"/>
          <w:bCs/>
          <w:kern w:val="24"/>
          <w:sz w:val="28"/>
          <w:szCs w:val="28"/>
        </w:rPr>
        <w:t>ополнительные сведения для оценки доброс</w:t>
      </w:r>
      <w:r w:rsidR="00953CEA" w:rsidRPr="00380E66">
        <w:rPr>
          <w:rFonts w:ascii="Times New Roman" w:eastAsia="+mn-ea" w:hAnsi="Times New Roman" w:cs="Times New Roman"/>
          <w:bCs/>
          <w:kern w:val="24"/>
          <w:sz w:val="28"/>
          <w:szCs w:val="28"/>
        </w:rPr>
        <w:t xml:space="preserve">овестности контролируемых лиц, </w:t>
      </w:r>
      <w:r w:rsidRPr="00380E66">
        <w:rPr>
          <w:rFonts w:ascii="Times New Roman" w:eastAsia="+mn-ea" w:hAnsi="Times New Roman" w:cs="Times New Roman"/>
          <w:bCs/>
          <w:kern w:val="24"/>
          <w:sz w:val="28"/>
          <w:szCs w:val="28"/>
        </w:rPr>
        <w:t>а именно: отсутствие нарушений обяза</w:t>
      </w:r>
      <w:r w:rsidR="00953CEA" w:rsidRPr="00380E66">
        <w:rPr>
          <w:rFonts w:ascii="Times New Roman" w:eastAsia="+mn-ea" w:hAnsi="Times New Roman" w:cs="Times New Roman"/>
          <w:bCs/>
          <w:kern w:val="24"/>
          <w:sz w:val="28"/>
          <w:szCs w:val="28"/>
        </w:rPr>
        <w:t>тельных требований,</w:t>
      </w:r>
      <w:r w:rsidR="009E32BC" w:rsidRPr="00380E66">
        <w:rPr>
          <w:rFonts w:ascii="Times New Roman" w:eastAsia="+mn-ea" w:hAnsi="Times New Roman" w:cs="Times New Roman"/>
          <w:bCs/>
          <w:kern w:val="24"/>
          <w:sz w:val="28"/>
          <w:szCs w:val="28"/>
        </w:rPr>
        <w:t xml:space="preserve"> </w:t>
      </w:r>
      <w:r w:rsidR="00953CEA" w:rsidRPr="00380E66">
        <w:rPr>
          <w:rFonts w:ascii="Times New Roman" w:eastAsia="+mn-ea" w:hAnsi="Times New Roman" w:cs="Times New Roman"/>
          <w:bCs/>
          <w:kern w:val="24"/>
          <w:sz w:val="28"/>
          <w:szCs w:val="28"/>
        </w:rPr>
        <w:t>выявленных</w:t>
      </w:r>
      <w:r w:rsidR="009E32BC" w:rsidRPr="00380E66">
        <w:rPr>
          <w:rFonts w:ascii="Times New Roman" w:eastAsia="+mn-ea" w:hAnsi="Times New Roman" w:cs="Times New Roman"/>
          <w:bCs/>
          <w:kern w:val="24"/>
          <w:sz w:val="28"/>
          <w:szCs w:val="28"/>
        </w:rPr>
        <w:t xml:space="preserve"> </w:t>
      </w:r>
      <w:r w:rsidRPr="00380E66">
        <w:rPr>
          <w:rFonts w:ascii="Times New Roman" w:eastAsia="+mn-ea" w:hAnsi="Times New Roman" w:cs="Times New Roman"/>
          <w:bCs/>
          <w:kern w:val="24"/>
          <w:sz w:val="28"/>
          <w:szCs w:val="28"/>
        </w:rPr>
        <w:t>по результатам проведения обязате</w:t>
      </w:r>
      <w:r w:rsidR="00953CEA" w:rsidRPr="00380E66">
        <w:rPr>
          <w:rFonts w:ascii="Times New Roman" w:eastAsia="+mn-ea" w:hAnsi="Times New Roman" w:cs="Times New Roman"/>
          <w:bCs/>
          <w:kern w:val="24"/>
          <w:sz w:val="28"/>
          <w:szCs w:val="28"/>
        </w:rPr>
        <w:t>льных профилактических визитов</w:t>
      </w:r>
      <w:r w:rsidR="009E32BC" w:rsidRPr="00380E66">
        <w:rPr>
          <w:rFonts w:ascii="Times New Roman" w:eastAsia="+mn-ea" w:hAnsi="Times New Roman" w:cs="Times New Roman"/>
          <w:bCs/>
          <w:kern w:val="24"/>
          <w:sz w:val="28"/>
          <w:szCs w:val="28"/>
        </w:rPr>
        <w:t xml:space="preserve"> </w:t>
      </w:r>
      <w:r w:rsidRPr="00380E66">
        <w:rPr>
          <w:rFonts w:ascii="Times New Roman" w:eastAsia="+mn-ea" w:hAnsi="Times New Roman" w:cs="Times New Roman"/>
          <w:bCs/>
          <w:kern w:val="24"/>
          <w:sz w:val="28"/>
          <w:szCs w:val="28"/>
        </w:rPr>
        <w:t xml:space="preserve">или контрольных (надзорных) мероприятий (далее – КНМ), в течение определенного периода времени;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w:t>
      </w:r>
      <w:r w:rsidR="001327AF" w:rsidRPr="00380E66">
        <w:rPr>
          <w:rFonts w:ascii="Times New Roman" w:eastAsia="+mn-ea" w:hAnsi="Times New Roman" w:cs="Times New Roman"/>
          <w:bCs/>
          <w:kern w:val="24"/>
          <w:sz w:val="28"/>
          <w:szCs w:val="28"/>
        </w:rPr>
        <w:br/>
      </w:r>
      <w:r w:rsidRPr="00380E66">
        <w:rPr>
          <w:rFonts w:ascii="Times New Roman" w:eastAsia="+mn-ea" w:hAnsi="Times New Roman" w:cs="Times New Roman"/>
          <w:bCs/>
          <w:kern w:val="24"/>
          <w:sz w:val="28"/>
          <w:szCs w:val="28"/>
        </w:rPr>
        <w:t>в рамках вида контроля.</w:t>
      </w:r>
    </w:p>
    <w:p w14:paraId="35811835" w14:textId="77777777" w:rsidR="009E32BC" w:rsidRPr="00380E66" w:rsidRDefault="00CA379C" w:rsidP="001B3417">
      <w:pPr>
        <w:kinsoku w:val="0"/>
        <w:overflowPunct w:val="0"/>
        <w:spacing w:after="0" w:line="240" w:lineRule="auto"/>
        <w:ind w:firstLine="709"/>
        <w:jc w:val="both"/>
        <w:textAlignment w:val="baseline"/>
        <w:rPr>
          <w:rFonts w:ascii="Times New Roman" w:hAnsi="Times New Roman" w:cs="Times New Roman"/>
          <w:sz w:val="28"/>
          <w:szCs w:val="28"/>
        </w:rPr>
      </w:pPr>
      <w:r w:rsidRPr="00380E66">
        <w:rPr>
          <w:rFonts w:ascii="Times New Roman" w:hAnsi="Times New Roman" w:cs="Times New Roman"/>
          <w:sz w:val="28"/>
          <w:szCs w:val="28"/>
        </w:rPr>
        <w:t xml:space="preserve">В статью 43 Федерального закона № 248-ФЗ внесены следующие изменения: </w:t>
      </w:r>
    </w:p>
    <w:p w14:paraId="53AB2E16" w14:textId="3060EFE4" w:rsidR="009E32BC" w:rsidRPr="00380E66" w:rsidRDefault="009E32BC" w:rsidP="001B3417">
      <w:pPr>
        <w:kinsoku w:val="0"/>
        <w:overflowPunct w:val="0"/>
        <w:spacing w:after="0" w:line="240" w:lineRule="auto"/>
        <w:ind w:firstLine="709"/>
        <w:jc w:val="both"/>
        <w:textAlignment w:val="baseline"/>
        <w:rPr>
          <w:rFonts w:ascii="Times New Roman" w:hAnsi="Times New Roman" w:cs="Times New Roman"/>
          <w:sz w:val="28"/>
          <w:szCs w:val="28"/>
        </w:rPr>
      </w:pPr>
      <w:r w:rsidRPr="00380E66">
        <w:rPr>
          <w:rFonts w:ascii="Times New Roman" w:hAnsi="Times New Roman" w:cs="Times New Roman"/>
          <w:sz w:val="28"/>
          <w:szCs w:val="28"/>
        </w:rPr>
        <w:t>-</w:t>
      </w:r>
      <w:r w:rsidR="001327AF" w:rsidRPr="00380E66">
        <w:rPr>
          <w:rFonts w:ascii="Times New Roman" w:hAnsi="Times New Roman" w:cs="Times New Roman"/>
          <w:sz w:val="28"/>
          <w:szCs w:val="28"/>
        </w:rPr>
        <w:t> </w:t>
      </w:r>
      <w:r w:rsidR="00CA379C" w:rsidRPr="00380E66">
        <w:rPr>
          <w:rFonts w:ascii="Times New Roman" w:hAnsi="Times New Roman" w:cs="Times New Roman"/>
          <w:sz w:val="28"/>
          <w:szCs w:val="28"/>
        </w:rPr>
        <w:t xml:space="preserve">жалоба подлежит рассмотрению уполномоченным </w:t>
      </w:r>
      <w:r w:rsidR="00953CEA" w:rsidRPr="00380E66">
        <w:rPr>
          <w:rFonts w:ascii="Times New Roman" w:hAnsi="Times New Roman" w:cs="Times New Roman"/>
          <w:sz w:val="28"/>
          <w:szCs w:val="28"/>
        </w:rPr>
        <w:br/>
      </w:r>
      <w:r w:rsidR="00CA379C" w:rsidRPr="00380E66">
        <w:rPr>
          <w:rFonts w:ascii="Times New Roman" w:hAnsi="Times New Roman" w:cs="Times New Roman"/>
          <w:sz w:val="28"/>
          <w:szCs w:val="28"/>
        </w:rPr>
        <w:t xml:space="preserve">на рассмотрение жалобы органом в течение 15 рабочих дней со дня </w:t>
      </w:r>
      <w:r w:rsidR="00953CEA" w:rsidRPr="00380E66">
        <w:rPr>
          <w:rFonts w:ascii="Times New Roman" w:hAnsi="Times New Roman" w:cs="Times New Roman"/>
          <w:sz w:val="28"/>
          <w:szCs w:val="28"/>
        </w:rPr>
        <w:br/>
      </w:r>
      <w:r w:rsidR="00CA379C" w:rsidRPr="00380E66">
        <w:rPr>
          <w:rFonts w:ascii="Times New Roman" w:hAnsi="Times New Roman" w:cs="Times New Roman"/>
          <w:sz w:val="28"/>
          <w:szCs w:val="28"/>
        </w:rPr>
        <w:t>ее регистрации в подсистеме досудебного обжалования</w:t>
      </w:r>
      <w:r w:rsidRPr="00380E66">
        <w:rPr>
          <w:rFonts w:ascii="Times New Roman" w:hAnsi="Times New Roman" w:cs="Times New Roman"/>
          <w:sz w:val="28"/>
          <w:szCs w:val="28"/>
        </w:rPr>
        <w:t>;</w:t>
      </w:r>
    </w:p>
    <w:p w14:paraId="714A3702" w14:textId="53982A56" w:rsidR="00CA379C" w:rsidRPr="00380E66" w:rsidRDefault="009E32BC" w:rsidP="001B3417">
      <w:pPr>
        <w:kinsoku w:val="0"/>
        <w:overflowPunct w:val="0"/>
        <w:spacing w:after="0" w:line="240" w:lineRule="auto"/>
        <w:ind w:firstLine="709"/>
        <w:jc w:val="both"/>
        <w:textAlignment w:val="baseline"/>
        <w:rPr>
          <w:rFonts w:ascii="Times New Roman" w:hAnsi="Times New Roman" w:cs="Times New Roman"/>
          <w:sz w:val="28"/>
          <w:szCs w:val="28"/>
        </w:rPr>
      </w:pPr>
      <w:r w:rsidRPr="00380E66">
        <w:rPr>
          <w:rFonts w:ascii="Times New Roman" w:hAnsi="Times New Roman" w:cs="Times New Roman"/>
          <w:sz w:val="28"/>
          <w:szCs w:val="28"/>
        </w:rPr>
        <w:t>-</w:t>
      </w:r>
      <w:r w:rsidR="001327AF" w:rsidRPr="00380E66">
        <w:rPr>
          <w:rFonts w:ascii="Times New Roman" w:hAnsi="Times New Roman" w:cs="Times New Roman"/>
          <w:sz w:val="28"/>
          <w:szCs w:val="28"/>
        </w:rPr>
        <w:t> </w:t>
      </w:r>
      <w:r w:rsidRPr="00380E66">
        <w:rPr>
          <w:rFonts w:ascii="Times New Roman" w:hAnsi="Times New Roman" w:cs="Times New Roman"/>
          <w:sz w:val="28"/>
          <w:szCs w:val="28"/>
        </w:rPr>
        <w:t>ж</w:t>
      </w:r>
      <w:r w:rsidR="00CA379C" w:rsidRPr="00380E66">
        <w:rPr>
          <w:rFonts w:ascii="Times New Roman" w:hAnsi="Times New Roman" w:cs="Times New Roman"/>
          <w:sz w:val="28"/>
          <w:szCs w:val="28"/>
        </w:rPr>
        <w:t xml:space="preserve">алоба контролируемого лица на решение об отнесении объектов контроля к соответствующей категории риска рассматривается в срок </w:t>
      </w:r>
      <w:r w:rsidR="00CA379C" w:rsidRPr="00380E66">
        <w:rPr>
          <w:rFonts w:ascii="Times New Roman" w:hAnsi="Times New Roman" w:cs="Times New Roman"/>
          <w:sz w:val="28"/>
          <w:szCs w:val="28"/>
        </w:rPr>
        <w:br/>
        <w:t>не более 5 рабочих дней.</w:t>
      </w:r>
    </w:p>
    <w:p w14:paraId="2C2AE9DE" w14:textId="0FD07B43" w:rsidR="00CA379C" w:rsidRPr="005A09F8" w:rsidRDefault="002E6F73" w:rsidP="001B3417">
      <w:pPr>
        <w:widowControl w:val="0"/>
        <w:autoSpaceDE w:val="0"/>
        <w:autoSpaceDN w:val="0"/>
        <w:adjustRightInd w:val="0"/>
        <w:spacing w:after="0" w:line="240" w:lineRule="auto"/>
        <w:ind w:firstLine="709"/>
        <w:jc w:val="both"/>
        <w:rPr>
          <w:rFonts w:ascii="Times New Roman" w:eastAsia="+mn-ea" w:hAnsi="Times New Roman" w:cs="Times New Roman"/>
          <w:bCs/>
          <w:kern w:val="24"/>
          <w:sz w:val="28"/>
          <w:szCs w:val="28"/>
        </w:rPr>
      </w:pPr>
      <w:r w:rsidRPr="00380E66">
        <w:rPr>
          <w:rFonts w:ascii="Times New Roman" w:hAnsi="Times New Roman" w:cs="Times New Roman"/>
          <w:sz w:val="28"/>
          <w:szCs w:val="28"/>
        </w:rPr>
        <w:t xml:space="preserve"> </w:t>
      </w:r>
      <w:r w:rsidR="00CA379C" w:rsidRPr="00380E66">
        <w:rPr>
          <w:rFonts w:ascii="Times New Roman" w:hAnsi="Times New Roman" w:cs="Times New Roman"/>
          <w:sz w:val="28"/>
          <w:szCs w:val="28"/>
        </w:rPr>
        <w:t xml:space="preserve">Частями 6 и 7 статьи 48 Федерального закона № 248–ФЗ установлены дополнительные меры стимулирования добросовестности, а именно: </w:t>
      </w:r>
      <w:r w:rsidR="006C0D8D" w:rsidRPr="00380E66">
        <w:rPr>
          <w:rFonts w:ascii="Times New Roman" w:hAnsi="Times New Roman" w:cs="Times New Roman"/>
          <w:sz w:val="28"/>
          <w:szCs w:val="28"/>
        </w:rPr>
        <w:br/>
      </w:r>
      <w:r w:rsidR="00CA379C" w:rsidRPr="00380E66">
        <w:rPr>
          <w:rFonts w:ascii="Times New Roman" w:hAnsi="Times New Roman" w:cs="Times New Roman"/>
          <w:sz w:val="28"/>
          <w:szCs w:val="28"/>
        </w:rPr>
        <w:t>п</w:t>
      </w:r>
      <w:r w:rsidR="00CA379C" w:rsidRPr="00380E66">
        <w:rPr>
          <w:rFonts w:ascii="Times New Roman" w:eastAsia="+mn-ea" w:hAnsi="Times New Roman" w:cs="Times New Roman"/>
          <w:bCs/>
          <w:kern w:val="24"/>
          <w:sz w:val="28"/>
          <w:szCs w:val="28"/>
        </w:rPr>
        <w:t>о результатам проведения профилактического мероприятия и (или) КНМ может присваиваться публичная оценка уровня соблюдения обязательных требований, если это предусмотрено положением о виде контроля. Правительство Российской Федерации определяет сферы деятельности</w:t>
      </w:r>
      <w:r w:rsidR="00CA379C" w:rsidRPr="005A09F8">
        <w:rPr>
          <w:rFonts w:ascii="Times New Roman" w:eastAsia="+mn-ea" w:hAnsi="Times New Roman" w:cs="Times New Roman"/>
          <w:bCs/>
          <w:kern w:val="24"/>
          <w:sz w:val="28"/>
          <w:szCs w:val="28"/>
        </w:rPr>
        <w:t xml:space="preserve"> </w:t>
      </w:r>
      <w:r w:rsidR="006C0D8D" w:rsidRPr="005A09F8">
        <w:rPr>
          <w:rFonts w:ascii="Times New Roman" w:eastAsia="+mn-ea" w:hAnsi="Times New Roman" w:cs="Times New Roman"/>
          <w:bCs/>
          <w:kern w:val="24"/>
          <w:sz w:val="28"/>
          <w:szCs w:val="28"/>
        </w:rPr>
        <w:br/>
      </w:r>
      <w:r w:rsidR="00CA379C" w:rsidRPr="005A09F8">
        <w:rPr>
          <w:rFonts w:ascii="Times New Roman" w:eastAsia="+mn-ea" w:hAnsi="Times New Roman" w:cs="Times New Roman"/>
          <w:bCs/>
          <w:kern w:val="24"/>
          <w:sz w:val="28"/>
          <w:szCs w:val="28"/>
        </w:rPr>
        <w:t>и виды контроля, при осуществлении которых присвоение публичной оценки обязательно. Правила и критерии присвоения публичной оценки устанавливаются положением о виде контроля.</w:t>
      </w:r>
    </w:p>
    <w:p w14:paraId="055AC1EB" w14:textId="50692491" w:rsidR="00CA379C" w:rsidRPr="005A09F8" w:rsidRDefault="00CA379C" w:rsidP="001B34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A09F8">
        <w:rPr>
          <w:rFonts w:ascii="Times New Roman" w:hAnsi="Times New Roman" w:cs="Times New Roman"/>
          <w:sz w:val="28"/>
          <w:szCs w:val="28"/>
        </w:rPr>
        <w:t>Часть 2 статьи 49</w:t>
      </w:r>
      <w:r w:rsidR="000F6D00">
        <w:rPr>
          <w:rFonts w:ascii="Times New Roman" w:hAnsi="Times New Roman" w:cs="Times New Roman"/>
          <w:sz w:val="28"/>
          <w:szCs w:val="28"/>
        </w:rPr>
        <w:t xml:space="preserve"> Ф</w:t>
      </w:r>
      <w:r w:rsidRPr="005A09F8">
        <w:rPr>
          <w:rFonts w:ascii="Times New Roman" w:hAnsi="Times New Roman" w:cs="Times New Roman"/>
          <w:sz w:val="28"/>
          <w:szCs w:val="28"/>
        </w:rPr>
        <w:t>едерального закона № 248-ФЗ дополнена следующим требованием: предостережение о недопустимости нарушения обязательных требований не может содержать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05CE06CD" w14:textId="000A61C8" w:rsidR="001969BA" w:rsidRPr="005A09F8" w:rsidRDefault="00CA379C" w:rsidP="001B3417">
      <w:pPr>
        <w:spacing w:after="0" w:line="240" w:lineRule="auto"/>
        <w:ind w:firstLine="709"/>
        <w:jc w:val="both"/>
        <w:rPr>
          <w:rFonts w:ascii="Times New Roman" w:hAnsi="Times New Roman" w:cs="Times New Roman"/>
          <w:sz w:val="28"/>
          <w:szCs w:val="28"/>
        </w:rPr>
      </w:pPr>
      <w:r w:rsidRPr="005A09F8">
        <w:rPr>
          <w:rFonts w:ascii="Times New Roman" w:hAnsi="Times New Roman" w:cs="Times New Roman"/>
          <w:sz w:val="28"/>
          <w:szCs w:val="28"/>
        </w:rPr>
        <w:t xml:space="preserve">Частью 5 статьи 56 Федерального закона № 248-ФЗ установлено, </w:t>
      </w:r>
      <w:r w:rsidRPr="005A09F8">
        <w:rPr>
          <w:rFonts w:ascii="Times New Roman" w:hAnsi="Times New Roman" w:cs="Times New Roman"/>
          <w:sz w:val="28"/>
          <w:szCs w:val="28"/>
        </w:rPr>
        <w:br/>
        <w:t xml:space="preserve">что выездная проверка может проводиться с использованием средств дистанционного взаимодействия, в том числе посредством </w:t>
      </w:r>
      <w:r w:rsidR="001327AF" w:rsidRPr="005A09F8">
        <w:rPr>
          <w:rFonts w:ascii="Times New Roman" w:hAnsi="Times New Roman" w:cs="Times New Roman"/>
          <w:sz w:val="28"/>
          <w:szCs w:val="28"/>
        </w:rPr>
        <w:br/>
        <w:t>видео</w:t>
      </w:r>
      <w:r w:rsidR="00AE62B5" w:rsidRPr="005A09F8">
        <w:rPr>
          <w:rFonts w:ascii="Times New Roman" w:hAnsi="Times New Roman" w:cs="Times New Roman"/>
          <w:sz w:val="28"/>
          <w:szCs w:val="28"/>
        </w:rPr>
        <w:t xml:space="preserve"> - </w:t>
      </w:r>
      <w:r w:rsidR="001327AF" w:rsidRPr="005A09F8">
        <w:rPr>
          <w:rFonts w:ascii="Times New Roman" w:hAnsi="Times New Roman" w:cs="Times New Roman"/>
          <w:sz w:val="28"/>
          <w:szCs w:val="28"/>
        </w:rPr>
        <w:t>конференцсвязи</w:t>
      </w:r>
      <w:r w:rsidRPr="005A09F8">
        <w:rPr>
          <w:rFonts w:ascii="Times New Roman" w:hAnsi="Times New Roman" w:cs="Times New Roman"/>
          <w:sz w:val="28"/>
          <w:szCs w:val="28"/>
        </w:rPr>
        <w:t>, а также с использованием мобильного приложения «Инспектор».</w:t>
      </w:r>
    </w:p>
    <w:p w14:paraId="4BE7A350" w14:textId="2955F08D" w:rsidR="00CA379C" w:rsidRPr="005A09F8" w:rsidRDefault="00CA379C" w:rsidP="001B3417">
      <w:pPr>
        <w:spacing w:after="0" w:line="240" w:lineRule="auto"/>
        <w:ind w:firstLine="709"/>
        <w:jc w:val="both"/>
        <w:rPr>
          <w:rFonts w:ascii="Times New Roman" w:eastAsia="+mn-ea" w:hAnsi="Times New Roman" w:cs="Times New Roman"/>
          <w:bCs/>
          <w:kern w:val="24"/>
          <w:sz w:val="28"/>
          <w:szCs w:val="28"/>
        </w:rPr>
      </w:pPr>
      <w:r w:rsidRPr="005A09F8">
        <w:rPr>
          <w:rFonts w:ascii="Times New Roman" w:hAnsi="Times New Roman" w:cs="Times New Roman"/>
          <w:sz w:val="28"/>
          <w:szCs w:val="28"/>
        </w:rPr>
        <w:t xml:space="preserve">Пунктами 1, 5, 7, 9 части 1 статьи 57 Федерального закона </w:t>
      </w:r>
      <w:r w:rsidR="00AE62B5" w:rsidRPr="005A09F8">
        <w:rPr>
          <w:rFonts w:ascii="Times New Roman" w:hAnsi="Times New Roman" w:cs="Times New Roman"/>
          <w:sz w:val="28"/>
          <w:szCs w:val="28"/>
        </w:rPr>
        <w:br/>
      </w:r>
      <w:r w:rsidRPr="005A09F8">
        <w:rPr>
          <w:rFonts w:ascii="Times New Roman" w:hAnsi="Times New Roman" w:cs="Times New Roman"/>
          <w:sz w:val="28"/>
          <w:szCs w:val="28"/>
        </w:rPr>
        <w:t xml:space="preserve">№ 248-ФЗ установлены основания для проведения </w:t>
      </w:r>
      <w:r w:rsidRPr="005A09F8">
        <w:rPr>
          <w:rFonts w:ascii="Times New Roman" w:eastAsia="+mn-ea" w:hAnsi="Times New Roman" w:cs="Times New Roman"/>
          <w:bCs/>
          <w:kern w:val="24"/>
          <w:sz w:val="28"/>
          <w:szCs w:val="28"/>
        </w:rPr>
        <w:t xml:space="preserve">КНМ (с взаимодействием) </w:t>
      </w:r>
      <w:r w:rsidR="00E52037" w:rsidRPr="005A09F8">
        <w:rPr>
          <w:rFonts w:ascii="Times New Roman" w:eastAsia="+mn-ea" w:hAnsi="Times New Roman" w:cs="Times New Roman"/>
          <w:bCs/>
          <w:kern w:val="24"/>
          <w:sz w:val="28"/>
          <w:szCs w:val="28"/>
        </w:rPr>
        <w:br/>
      </w:r>
      <w:r w:rsidRPr="005A09F8">
        <w:rPr>
          <w:rFonts w:ascii="Times New Roman" w:eastAsia="+mn-ea" w:hAnsi="Times New Roman" w:cs="Times New Roman"/>
          <w:bCs/>
          <w:kern w:val="24"/>
          <w:sz w:val="28"/>
          <w:szCs w:val="28"/>
        </w:rPr>
        <w:t>по согласованию с органами прокуратуры:</w:t>
      </w:r>
    </w:p>
    <w:p w14:paraId="107120C9" w14:textId="77777777" w:rsidR="00CA379C" w:rsidRPr="005A09F8" w:rsidRDefault="00CA379C" w:rsidP="001B3417">
      <w:pPr>
        <w:kinsoku w:val="0"/>
        <w:overflowPunct w:val="0"/>
        <w:spacing w:after="0" w:line="240" w:lineRule="auto"/>
        <w:ind w:firstLine="709"/>
        <w:contextualSpacing/>
        <w:jc w:val="both"/>
        <w:textAlignment w:val="baseline"/>
        <w:rPr>
          <w:rFonts w:ascii="Times New Roman" w:hAnsi="Times New Roman" w:cs="Times New Roman"/>
          <w:sz w:val="28"/>
          <w:szCs w:val="28"/>
        </w:rPr>
      </w:pPr>
      <w:r w:rsidRPr="005A09F8">
        <w:rPr>
          <w:rFonts w:ascii="Times New Roman" w:eastAsia="+mn-ea" w:hAnsi="Times New Roman" w:cs="Times New Roman"/>
          <w:kern w:val="24"/>
          <w:sz w:val="28"/>
          <w:szCs w:val="28"/>
        </w:rPr>
        <w:lastRenderedPageBreak/>
        <w:t>- наличие сведений о причинении вреда (ущерба) или об угрозе причинения вреда (ущерба) охраняемым законом ценностям;</w:t>
      </w:r>
    </w:p>
    <w:p w14:paraId="5F038800" w14:textId="77777777" w:rsidR="00CA379C" w:rsidRPr="005A09F8" w:rsidRDefault="00CA379C" w:rsidP="001B3417">
      <w:pPr>
        <w:kinsoku w:val="0"/>
        <w:overflowPunct w:val="0"/>
        <w:spacing w:after="0" w:line="240" w:lineRule="auto"/>
        <w:ind w:firstLine="709"/>
        <w:contextualSpacing/>
        <w:jc w:val="both"/>
        <w:textAlignment w:val="baseline"/>
        <w:rPr>
          <w:rFonts w:ascii="Times New Roman" w:hAnsi="Times New Roman" w:cs="Times New Roman"/>
          <w:sz w:val="28"/>
          <w:szCs w:val="28"/>
        </w:rPr>
      </w:pPr>
      <w:r w:rsidRPr="005A09F8">
        <w:rPr>
          <w:rFonts w:ascii="Times New Roman" w:eastAsia="+mn-ea" w:hAnsi="Times New Roman" w:cs="Times New Roman"/>
          <w:kern w:val="24"/>
          <w:sz w:val="28"/>
          <w:szCs w:val="28"/>
        </w:rPr>
        <w:t xml:space="preserve">- истечение срока исполнения предписания об устранении выявленного нарушения обязательных требований (после оценки его исполнения </w:t>
      </w:r>
      <w:r w:rsidRPr="005A09F8">
        <w:rPr>
          <w:rFonts w:ascii="Times New Roman" w:eastAsia="+mn-ea" w:hAnsi="Times New Roman" w:cs="Times New Roman"/>
          <w:kern w:val="24"/>
          <w:sz w:val="28"/>
          <w:szCs w:val="28"/>
        </w:rPr>
        <w:br/>
        <w:t>в установленном порядке);</w:t>
      </w:r>
    </w:p>
    <w:p w14:paraId="25853EB2" w14:textId="77777777" w:rsidR="00CA379C" w:rsidRPr="005A09F8" w:rsidRDefault="00CA379C" w:rsidP="001B3417">
      <w:pPr>
        <w:kinsoku w:val="0"/>
        <w:overflowPunct w:val="0"/>
        <w:spacing w:after="0" w:line="240" w:lineRule="auto"/>
        <w:ind w:firstLine="709"/>
        <w:contextualSpacing/>
        <w:jc w:val="both"/>
        <w:textAlignment w:val="baseline"/>
        <w:rPr>
          <w:rFonts w:ascii="Times New Roman" w:hAnsi="Times New Roman" w:cs="Times New Roman"/>
          <w:sz w:val="28"/>
          <w:szCs w:val="28"/>
        </w:rPr>
      </w:pPr>
      <w:r w:rsidRPr="005A09F8">
        <w:rPr>
          <w:rFonts w:ascii="Times New Roman" w:eastAsia="+mn-ea" w:hAnsi="Times New Roman" w:cs="Times New Roman"/>
          <w:kern w:val="24"/>
          <w:sz w:val="28"/>
          <w:szCs w:val="28"/>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3C2EC37" w14:textId="77777777" w:rsidR="00CA379C" w:rsidRPr="005A09F8" w:rsidRDefault="00CA379C" w:rsidP="001B3417">
      <w:pPr>
        <w:kinsoku w:val="0"/>
        <w:overflowPunct w:val="0"/>
        <w:spacing w:after="0" w:line="240" w:lineRule="auto"/>
        <w:ind w:firstLine="709"/>
        <w:contextualSpacing/>
        <w:jc w:val="both"/>
        <w:textAlignment w:val="baseline"/>
        <w:rPr>
          <w:rFonts w:ascii="Times New Roman" w:hAnsi="Times New Roman" w:cs="Times New Roman"/>
          <w:sz w:val="28"/>
          <w:szCs w:val="28"/>
        </w:rPr>
      </w:pPr>
      <w:r w:rsidRPr="005A09F8">
        <w:rPr>
          <w:rFonts w:ascii="Times New Roman" w:eastAsia="+mn-ea" w:hAnsi="Times New Roman" w:cs="Times New Roman"/>
          <w:kern w:val="24"/>
          <w:sz w:val="28"/>
          <w:szCs w:val="28"/>
        </w:rPr>
        <w:t>- уклонение контролируемого лица от проведения обязательного профилактического визита.</w:t>
      </w:r>
    </w:p>
    <w:p w14:paraId="67EC9A46" w14:textId="77777777" w:rsidR="00CA379C" w:rsidRPr="005A09F8" w:rsidRDefault="00CA379C" w:rsidP="001B3417">
      <w:pPr>
        <w:pStyle w:val="a8"/>
        <w:kinsoku w:val="0"/>
        <w:overflowPunct w:val="0"/>
        <w:spacing w:before="0" w:beforeAutospacing="0" w:after="0" w:afterAutospacing="0"/>
        <w:ind w:firstLine="709"/>
        <w:jc w:val="both"/>
        <w:textAlignment w:val="baseline"/>
        <w:rPr>
          <w:rFonts w:eastAsia="+mn-ea"/>
          <w:bCs/>
          <w:kern w:val="24"/>
          <w:sz w:val="28"/>
          <w:szCs w:val="28"/>
        </w:rPr>
      </w:pPr>
      <w:r w:rsidRPr="005A09F8">
        <w:rPr>
          <w:sz w:val="28"/>
          <w:szCs w:val="28"/>
        </w:rPr>
        <w:t xml:space="preserve">Пунктами 3, 4, 6 части 1 статьи 57 Федерального закона № 248-ФЗ установлены основания для проведения </w:t>
      </w:r>
      <w:r w:rsidRPr="005A09F8">
        <w:rPr>
          <w:rFonts w:eastAsia="+mn-ea"/>
          <w:bCs/>
          <w:kern w:val="24"/>
          <w:sz w:val="28"/>
          <w:szCs w:val="28"/>
        </w:rPr>
        <w:t xml:space="preserve">КНМ (с взаимодействием) </w:t>
      </w:r>
      <w:r w:rsidR="00E52037" w:rsidRPr="005A09F8">
        <w:rPr>
          <w:rFonts w:eastAsia="+mn-ea"/>
          <w:bCs/>
          <w:kern w:val="24"/>
          <w:sz w:val="28"/>
          <w:szCs w:val="28"/>
        </w:rPr>
        <w:br/>
      </w:r>
      <w:r w:rsidRPr="005A09F8">
        <w:rPr>
          <w:rFonts w:eastAsia="+mn-ea"/>
          <w:bCs/>
          <w:kern w:val="24"/>
          <w:sz w:val="28"/>
          <w:szCs w:val="28"/>
        </w:rPr>
        <w:t>без согласования с органами прокуратуры:</w:t>
      </w:r>
    </w:p>
    <w:p w14:paraId="7AE75448" w14:textId="77777777" w:rsidR="00CA379C" w:rsidRPr="005A09F8" w:rsidRDefault="00CA379C" w:rsidP="001B3417">
      <w:pPr>
        <w:kinsoku w:val="0"/>
        <w:overflowPunct w:val="0"/>
        <w:spacing w:after="0" w:line="240" w:lineRule="auto"/>
        <w:ind w:firstLine="709"/>
        <w:contextualSpacing/>
        <w:jc w:val="both"/>
        <w:textAlignment w:val="baseline"/>
        <w:rPr>
          <w:rFonts w:ascii="Times New Roman" w:hAnsi="Times New Roman" w:cs="Times New Roman"/>
          <w:sz w:val="28"/>
          <w:szCs w:val="28"/>
        </w:rPr>
      </w:pPr>
      <w:r w:rsidRPr="005A09F8">
        <w:rPr>
          <w:rFonts w:ascii="Times New Roman" w:eastAsia="+mn-ea" w:hAnsi="Times New Roman" w:cs="Times New Roman"/>
          <w:kern w:val="24"/>
          <w:sz w:val="28"/>
          <w:szCs w:val="28"/>
        </w:rPr>
        <w:t>- поручение Президента Российской Федерации, поручение Правительства Российской Федерации о проведении КНМ в отношении конкретных контролируемых лиц;</w:t>
      </w:r>
    </w:p>
    <w:p w14:paraId="17993ABB" w14:textId="77777777" w:rsidR="00CA379C" w:rsidRPr="005A09F8" w:rsidRDefault="00CA379C" w:rsidP="001B3417">
      <w:pPr>
        <w:kinsoku w:val="0"/>
        <w:overflowPunct w:val="0"/>
        <w:spacing w:after="0" w:line="240" w:lineRule="auto"/>
        <w:ind w:firstLine="709"/>
        <w:contextualSpacing/>
        <w:jc w:val="both"/>
        <w:textAlignment w:val="baseline"/>
        <w:rPr>
          <w:rFonts w:ascii="Times New Roman" w:hAnsi="Times New Roman" w:cs="Times New Roman"/>
          <w:sz w:val="28"/>
          <w:szCs w:val="28"/>
        </w:rPr>
      </w:pPr>
      <w:r w:rsidRPr="005A09F8">
        <w:rPr>
          <w:rFonts w:ascii="Times New Roman" w:eastAsia="+mn-ea" w:hAnsi="Times New Roman" w:cs="Times New Roman"/>
          <w:kern w:val="24"/>
          <w:sz w:val="28"/>
          <w:szCs w:val="28"/>
        </w:rPr>
        <w:t>- требование прокурора о проведении КНМ по поступившим в органы прокуратуры материалам и обращениям;</w:t>
      </w:r>
    </w:p>
    <w:p w14:paraId="6C6ED30D" w14:textId="77777777" w:rsidR="00CA379C" w:rsidRPr="005A09F8" w:rsidRDefault="00CA379C" w:rsidP="001B3417">
      <w:pPr>
        <w:kinsoku w:val="0"/>
        <w:overflowPunct w:val="0"/>
        <w:spacing w:after="0" w:line="240" w:lineRule="auto"/>
        <w:ind w:firstLine="709"/>
        <w:contextualSpacing/>
        <w:jc w:val="both"/>
        <w:textAlignment w:val="baseline"/>
        <w:rPr>
          <w:rFonts w:ascii="Times New Roman" w:hAnsi="Times New Roman" w:cs="Times New Roman"/>
          <w:sz w:val="28"/>
          <w:szCs w:val="28"/>
        </w:rPr>
      </w:pPr>
      <w:r w:rsidRPr="005A09F8">
        <w:rPr>
          <w:rFonts w:ascii="Times New Roman" w:eastAsia="+mn-ea" w:hAnsi="Times New Roman" w:cs="Times New Roman"/>
          <w:kern w:val="24"/>
          <w:sz w:val="28"/>
          <w:szCs w:val="28"/>
        </w:rPr>
        <w:t>- наступление события, указанного в программе проверок (если КНМ проводятся на основании программы проверок).</w:t>
      </w:r>
    </w:p>
    <w:p w14:paraId="72A37F9F" w14:textId="6CACB194" w:rsidR="00CA379C" w:rsidRPr="005A09F8" w:rsidRDefault="00CA379C" w:rsidP="001B3417">
      <w:pPr>
        <w:pStyle w:val="a8"/>
        <w:spacing w:before="0" w:beforeAutospacing="0" w:after="0" w:afterAutospacing="0"/>
        <w:ind w:firstLine="709"/>
        <w:jc w:val="both"/>
        <w:textAlignment w:val="baseline"/>
        <w:rPr>
          <w:sz w:val="28"/>
          <w:szCs w:val="28"/>
        </w:rPr>
      </w:pPr>
      <w:r w:rsidRPr="005A09F8">
        <w:rPr>
          <w:sz w:val="28"/>
          <w:szCs w:val="28"/>
        </w:rPr>
        <w:t xml:space="preserve">Кроме того, в соответствии с пунктом 8 части 1 статьи 57 Федерального закона № 248-ФЗ </w:t>
      </w:r>
      <w:r w:rsidRPr="005A09F8">
        <w:rPr>
          <w:rFonts w:eastAsia="+mn-ea"/>
          <w:bCs/>
          <w:kern w:val="24"/>
          <w:sz w:val="28"/>
          <w:szCs w:val="28"/>
        </w:rPr>
        <w:t>КНМ (с взаимодействием) проводятся без согласования с органами прокуратуры по следующим основаниям:</w:t>
      </w:r>
      <w:r w:rsidRPr="005A09F8">
        <w:rPr>
          <w:rFonts w:eastAsia="+mn-ea"/>
          <w:bCs/>
          <w:color w:val="FFFFFF"/>
          <w:kern w:val="24"/>
          <w:sz w:val="28"/>
          <w:szCs w:val="28"/>
        </w:rPr>
        <w:t xml:space="preserve"> </w:t>
      </w:r>
      <w:r w:rsidRPr="005A09F8">
        <w:rPr>
          <w:sz w:val="28"/>
          <w:szCs w:val="28"/>
        </w:rPr>
        <w:t xml:space="preserve">наличие у </w:t>
      </w:r>
      <w:r w:rsidR="002E6F73" w:rsidRPr="005A09F8">
        <w:rPr>
          <w:sz w:val="28"/>
          <w:szCs w:val="28"/>
        </w:rPr>
        <w:t>контрольного (надзорного) органа</w:t>
      </w:r>
      <w:r w:rsidRPr="005A09F8">
        <w:rPr>
          <w:sz w:val="28"/>
          <w:szCs w:val="28"/>
        </w:rPr>
        <w:t xml:space="preserve"> сведений об осуществлении деятельности без уведомления о начале осуществления предпринимательс</w:t>
      </w:r>
      <w:r w:rsidR="00AE62B5" w:rsidRPr="005A09F8">
        <w:rPr>
          <w:sz w:val="28"/>
          <w:szCs w:val="28"/>
        </w:rPr>
        <w:t xml:space="preserve">кой деятельности, установленного </w:t>
      </w:r>
      <w:hyperlink r:id="rId26" w:history="1">
        <w:r w:rsidRPr="005A09F8">
          <w:rPr>
            <w:sz w:val="28"/>
            <w:szCs w:val="28"/>
          </w:rPr>
          <w:t>частью 1 статьи 8</w:t>
        </w:r>
      </w:hyperlink>
      <w:r w:rsidRPr="005A09F8">
        <w:rPr>
          <w:sz w:val="28"/>
          <w:szCs w:val="28"/>
        </w:rPr>
        <w:t xml:space="preserve">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w:t>
      </w:r>
      <w:r w:rsidR="004E4E51" w:rsidRPr="005A09F8">
        <w:rPr>
          <w:sz w:val="28"/>
          <w:szCs w:val="28"/>
        </w:rPr>
        <w:t xml:space="preserve"> </w:t>
      </w:r>
      <w:r w:rsidRPr="005A09F8">
        <w:rPr>
          <w:sz w:val="28"/>
          <w:szCs w:val="28"/>
        </w:rPr>
        <w:t xml:space="preserve">или без лицензии, предусмотренной для видов деятельности, указанных в </w:t>
      </w:r>
      <w:hyperlink r:id="rId27" w:history="1">
        <w:r w:rsidRPr="005A09F8">
          <w:rPr>
            <w:sz w:val="28"/>
            <w:szCs w:val="28"/>
          </w:rPr>
          <w:t xml:space="preserve">пунктах </w:t>
        </w:r>
      </w:hyperlink>
      <w:hyperlink r:id="rId28" w:history="1">
        <w:r w:rsidRPr="005A09F8">
          <w:rPr>
            <w:sz w:val="28"/>
            <w:szCs w:val="28"/>
          </w:rPr>
          <w:t>12</w:t>
        </w:r>
      </w:hyperlink>
      <w:r w:rsidRPr="005A09F8">
        <w:rPr>
          <w:sz w:val="28"/>
          <w:szCs w:val="28"/>
        </w:rPr>
        <w:t xml:space="preserve">, </w:t>
      </w:r>
      <w:hyperlink r:id="rId29" w:history="1">
        <w:r w:rsidRPr="005A09F8">
          <w:rPr>
            <w:sz w:val="28"/>
            <w:szCs w:val="28"/>
          </w:rPr>
          <w:t>4</w:t>
        </w:r>
      </w:hyperlink>
      <w:r w:rsidRPr="005A09F8">
        <w:rPr>
          <w:sz w:val="28"/>
          <w:szCs w:val="28"/>
        </w:rPr>
        <w:t xml:space="preserve">3, </w:t>
      </w:r>
      <w:hyperlink r:id="rId30" w:history="1">
        <w:r w:rsidRPr="005A09F8">
          <w:rPr>
            <w:sz w:val="28"/>
            <w:szCs w:val="28"/>
          </w:rPr>
          <w:t>49</w:t>
        </w:r>
      </w:hyperlink>
      <w:r w:rsidRPr="005A09F8">
        <w:rPr>
          <w:sz w:val="28"/>
          <w:szCs w:val="28"/>
        </w:rPr>
        <w:t xml:space="preserve">, 50 </w:t>
      </w:r>
      <w:hyperlink r:id="rId31" w:history="1">
        <w:r w:rsidRPr="005A09F8">
          <w:rPr>
            <w:sz w:val="28"/>
            <w:szCs w:val="28"/>
          </w:rPr>
          <w:t>и  части 1 статьи 12</w:t>
        </w:r>
      </w:hyperlink>
      <w:r w:rsidRPr="005A09F8">
        <w:rPr>
          <w:sz w:val="28"/>
          <w:szCs w:val="28"/>
        </w:rPr>
        <w:t xml:space="preserve"> Федерального закона от 4 мая</w:t>
      </w:r>
      <w:r w:rsidR="00AE62B5" w:rsidRPr="005A09F8">
        <w:rPr>
          <w:sz w:val="28"/>
          <w:szCs w:val="28"/>
        </w:rPr>
        <w:t xml:space="preserve"> </w:t>
      </w:r>
      <w:r w:rsidRPr="005A09F8">
        <w:rPr>
          <w:sz w:val="28"/>
          <w:szCs w:val="28"/>
        </w:rPr>
        <w:t>2011 г. № 99-ФЗ «О лицензировании отдельных видов деятельности»</w:t>
      </w:r>
      <w:r w:rsidR="004E4E51" w:rsidRPr="005A09F8">
        <w:rPr>
          <w:sz w:val="28"/>
          <w:szCs w:val="28"/>
        </w:rPr>
        <w:t xml:space="preserve"> </w:t>
      </w:r>
      <w:r w:rsidRPr="005A09F8">
        <w:rPr>
          <w:sz w:val="28"/>
          <w:szCs w:val="28"/>
        </w:rPr>
        <w:t>с извещением о проведении КНМ в течение 24 часов органа прокуратуры по месту нахождения объекта контроля.</w:t>
      </w:r>
    </w:p>
    <w:p w14:paraId="0563F82B" w14:textId="10CC58FA" w:rsidR="001969BA" w:rsidRPr="005A09F8" w:rsidRDefault="00CA379C" w:rsidP="001B3417">
      <w:pPr>
        <w:spacing w:after="0" w:line="240" w:lineRule="auto"/>
        <w:ind w:firstLine="709"/>
        <w:jc w:val="both"/>
        <w:textAlignment w:val="baseline"/>
        <w:rPr>
          <w:rFonts w:ascii="Times New Roman" w:eastAsia="+mn-ea" w:hAnsi="Times New Roman" w:cs="Times New Roman"/>
          <w:bCs/>
          <w:kern w:val="24"/>
          <w:sz w:val="28"/>
          <w:szCs w:val="28"/>
        </w:rPr>
      </w:pPr>
      <w:r w:rsidRPr="005A09F8">
        <w:rPr>
          <w:rFonts w:ascii="Times New Roman" w:eastAsia="+mn-ea" w:hAnsi="Times New Roman" w:cs="Times New Roman"/>
          <w:bCs/>
          <w:kern w:val="24"/>
          <w:sz w:val="28"/>
          <w:szCs w:val="28"/>
        </w:rPr>
        <w:t>Согласно части 11 статьи 65 Федерального закона № 248-ФЗ установлено, что в случае, если проведение КНМ оказалось невозможным, уполномоченное должностное лицо</w:t>
      </w:r>
      <w:r w:rsidR="002E6F73" w:rsidRPr="005A09F8">
        <w:rPr>
          <w:rFonts w:ascii="Times New Roman" w:hAnsi="Times New Roman" w:cs="Times New Roman"/>
          <w:sz w:val="28"/>
          <w:szCs w:val="28"/>
        </w:rPr>
        <w:t xml:space="preserve"> контрольного (надзорного) органа</w:t>
      </w:r>
      <w:r w:rsidR="002E6F73" w:rsidRPr="005A09F8">
        <w:rPr>
          <w:rFonts w:ascii="Times New Roman" w:eastAsia="+mn-ea" w:hAnsi="Times New Roman" w:cs="Times New Roman"/>
          <w:bCs/>
          <w:kern w:val="24"/>
          <w:sz w:val="28"/>
          <w:szCs w:val="28"/>
        </w:rPr>
        <w:t xml:space="preserve"> </w:t>
      </w:r>
      <w:r w:rsidRPr="005A09F8">
        <w:rPr>
          <w:rFonts w:ascii="Times New Roman" w:eastAsia="+mn-ea" w:hAnsi="Times New Roman" w:cs="Times New Roman"/>
          <w:bCs/>
          <w:kern w:val="24"/>
          <w:sz w:val="28"/>
          <w:szCs w:val="28"/>
        </w:rPr>
        <w:t>вправе не позднее 3-х месяцев с даты составления акта о невозможности проведения КНМ принять решение о проведении в отношении контролируемого лица такого же КНМ</w:t>
      </w:r>
      <w:r w:rsidR="002E6F73" w:rsidRPr="005A09F8">
        <w:rPr>
          <w:rFonts w:ascii="Times New Roman" w:eastAsia="+mn-ea" w:hAnsi="Times New Roman" w:cs="Times New Roman"/>
          <w:bCs/>
          <w:kern w:val="24"/>
          <w:sz w:val="28"/>
          <w:szCs w:val="28"/>
        </w:rPr>
        <w:t xml:space="preserve"> </w:t>
      </w:r>
      <w:r w:rsidRPr="005A09F8">
        <w:rPr>
          <w:rFonts w:ascii="Times New Roman" w:eastAsia="+mn-ea" w:hAnsi="Times New Roman" w:cs="Times New Roman"/>
          <w:bCs/>
          <w:kern w:val="24"/>
          <w:sz w:val="28"/>
          <w:szCs w:val="28"/>
        </w:rPr>
        <w:t xml:space="preserve">без предварительного уведомления контролируемого лица </w:t>
      </w:r>
      <w:r w:rsidR="002E6F73" w:rsidRPr="005A09F8">
        <w:rPr>
          <w:rFonts w:ascii="Times New Roman" w:eastAsia="+mn-ea" w:hAnsi="Times New Roman" w:cs="Times New Roman"/>
          <w:bCs/>
          <w:kern w:val="24"/>
          <w:sz w:val="28"/>
          <w:szCs w:val="28"/>
        </w:rPr>
        <w:br/>
      </w:r>
      <w:r w:rsidRPr="005A09F8">
        <w:rPr>
          <w:rFonts w:ascii="Times New Roman" w:eastAsia="+mn-ea" w:hAnsi="Times New Roman" w:cs="Times New Roman"/>
          <w:bCs/>
          <w:kern w:val="24"/>
          <w:sz w:val="28"/>
          <w:szCs w:val="28"/>
        </w:rPr>
        <w:t>и без согласования с органами прокуратуры.</w:t>
      </w:r>
    </w:p>
    <w:p w14:paraId="67343168" w14:textId="77777777" w:rsidR="00AE0BD6" w:rsidRPr="005A09F8" w:rsidRDefault="00CA379C" w:rsidP="001B3417">
      <w:pPr>
        <w:spacing w:after="0" w:line="240" w:lineRule="auto"/>
        <w:ind w:firstLine="709"/>
        <w:jc w:val="both"/>
        <w:textAlignment w:val="baseline"/>
        <w:rPr>
          <w:rFonts w:ascii="Times New Roman" w:hAnsi="Times New Roman" w:cs="Times New Roman"/>
          <w:sz w:val="28"/>
          <w:szCs w:val="28"/>
        </w:rPr>
      </w:pPr>
      <w:r w:rsidRPr="005A09F8">
        <w:rPr>
          <w:rFonts w:ascii="Times New Roman" w:hAnsi="Times New Roman" w:cs="Times New Roman"/>
          <w:sz w:val="28"/>
          <w:szCs w:val="28"/>
        </w:rPr>
        <w:t xml:space="preserve">В Федеральный закон № 248-ФЗ введена статья 90.1, в соответствии </w:t>
      </w:r>
      <w:r w:rsidRPr="005A09F8">
        <w:rPr>
          <w:rFonts w:ascii="Times New Roman" w:hAnsi="Times New Roman" w:cs="Times New Roman"/>
          <w:sz w:val="28"/>
          <w:szCs w:val="28"/>
        </w:rPr>
        <w:br/>
        <w:t xml:space="preserve">с которой предписание об устранении выявленных нарушений обязательных </w:t>
      </w:r>
      <w:r w:rsidRPr="005A09F8">
        <w:rPr>
          <w:rFonts w:ascii="Times New Roman" w:hAnsi="Times New Roman" w:cs="Times New Roman"/>
          <w:sz w:val="28"/>
          <w:szCs w:val="28"/>
        </w:rPr>
        <w:lastRenderedPageBreak/>
        <w:t xml:space="preserve">требований должно содержать в том числе следующие сведения по каждому </w:t>
      </w:r>
      <w:r w:rsidRPr="005A09F8">
        <w:rPr>
          <w:rFonts w:ascii="Times New Roman" w:hAnsi="Times New Roman" w:cs="Times New Roman"/>
          <w:sz w:val="28"/>
          <w:szCs w:val="28"/>
        </w:rPr>
        <w:br/>
        <w:t xml:space="preserve">из нарушений: </w:t>
      </w:r>
    </w:p>
    <w:p w14:paraId="58584DED" w14:textId="77777777" w:rsidR="00AE0BD6" w:rsidRPr="005A09F8" w:rsidRDefault="00CA379C" w:rsidP="001B3417">
      <w:pPr>
        <w:spacing w:after="0" w:line="240" w:lineRule="auto"/>
        <w:ind w:firstLine="709"/>
        <w:jc w:val="both"/>
        <w:textAlignment w:val="baseline"/>
        <w:rPr>
          <w:rFonts w:ascii="Times New Roman" w:hAnsi="Times New Roman" w:cs="Times New Roman"/>
          <w:sz w:val="28"/>
          <w:szCs w:val="28"/>
        </w:rPr>
      </w:pPr>
      <w:r w:rsidRPr="005A09F8">
        <w:rPr>
          <w:rFonts w:ascii="Times New Roman" w:hAnsi="Times New Roman" w:cs="Times New Roman"/>
          <w:sz w:val="28"/>
          <w:szCs w:val="28"/>
        </w:rPr>
        <w:t xml:space="preserve">1) описание каждого выявленного нарушения обязательных требований </w:t>
      </w:r>
      <w:r w:rsidRPr="005A09F8">
        <w:rPr>
          <w:rFonts w:ascii="Times New Roman" w:hAnsi="Times New Roman" w:cs="Times New Roman"/>
          <w:sz w:val="28"/>
          <w:szCs w:val="28"/>
        </w:rPr>
        <w:br/>
        <w:t xml:space="preserve">с указанием конкретных структурных единиц нормативного правового акта, содержащего нарушение обязательных требований; </w:t>
      </w:r>
    </w:p>
    <w:p w14:paraId="4EB2738F" w14:textId="77777777" w:rsidR="00AE0BD6" w:rsidRPr="005A09F8" w:rsidRDefault="00CA379C" w:rsidP="001B3417">
      <w:pPr>
        <w:spacing w:after="0" w:line="240" w:lineRule="auto"/>
        <w:ind w:firstLine="709"/>
        <w:jc w:val="both"/>
        <w:textAlignment w:val="baseline"/>
        <w:rPr>
          <w:rFonts w:ascii="Times New Roman" w:hAnsi="Times New Roman" w:cs="Times New Roman"/>
          <w:sz w:val="28"/>
          <w:szCs w:val="28"/>
        </w:rPr>
      </w:pPr>
      <w:r w:rsidRPr="005A09F8">
        <w:rPr>
          <w:rFonts w:ascii="Times New Roman" w:hAnsi="Times New Roman" w:cs="Times New Roman"/>
          <w:sz w:val="28"/>
          <w:szCs w:val="28"/>
        </w:rPr>
        <w:t xml:space="preserve">2) срок устранения выявленного нарушения обязательных требований </w:t>
      </w:r>
      <w:r w:rsidRPr="005A09F8">
        <w:rPr>
          <w:rFonts w:ascii="Times New Roman" w:hAnsi="Times New Roman" w:cs="Times New Roman"/>
          <w:sz w:val="28"/>
          <w:szCs w:val="28"/>
        </w:rPr>
        <w:br/>
        <w:t xml:space="preserve">с указанием конкретной даты; </w:t>
      </w:r>
    </w:p>
    <w:p w14:paraId="2F081575" w14:textId="77777777" w:rsidR="00AE0BD6" w:rsidRPr="005A09F8" w:rsidRDefault="00CA379C" w:rsidP="001B3417">
      <w:pPr>
        <w:spacing w:after="0" w:line="240" w:lineRule="auto"/>
        <w:ind w:firstLine="709"/>
        <w:jc w:val="both"/>
        <w:textAlignment w:val="baseline"/>
        <w:rPr>
          <w:rFonts w:ascii="Times New Roman" w:hAnsi="Times New Roman" w:cs="Times New Roman"/>
          <w:sz w:val="28"/>
          <w:szCs w:val="28"/>
        </w:rPr>
      </w:pPr>
      <w:r w:rsidRPr="005A09F8">
        <w:rPr>
          <w:rFonts w:ascii="Times New Roman" w:hAnsi="Times New Roman" w:cs="Times New Roman"/>
          <w:sz w:val="28"/>
          <w:szCs w:val="28"/>
        </w:rPr>
        <w:t xml:space="preserve">3) перечень рекомендованных мероприятий по устранению выявленного нарушения обязательных требований; </w:t>
      </w:r>
    </w:p>
    <w:p w14:paraId="642C018B" w14:textId="77777777" w:rsidR="00AE0BD6" w:rsidRPr="005A09F8" w:rsidRDefault="00CA379C" w:rsidP="001B3417">
      <w:pPr>
        <w:spacing w:after="0" w:line="240" w:lineRule="auto"/>
        <w:ind w:firstLine="709"/>
        <w:jc w:val="both"/>
        <w:textAlignment w:val="baseline"/>
        <w:rPr>
          <w:rFonts w:ascii="Times New Roman" w:hAnsi="Times New Roman" w:cs="Times New Roman"/>
          <w:sz w:val="28"/>
          <w:szCs w:val="28"/>
        </w:rPr>
      </w:pPr>
      <w:r w:rsidRPr="005A09F8">
        <w:rPr>
          <w:rFonts w:ascii="Times New Roman" w:hAnsi="Times New Roman" w:cs="Times New Roman"/>
          <w:sz w:val="28"/>
          <w:szCs w:val="28"/>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 </w:t>
      </w:r>
    </w:p>
    <w:p w14:paraId="07441BC0" w14:textId="77777777" w:rsidR="00AE0BD6" w:rsidRPr="005A09F8" w:rsidRDefault="00CA379C" w:rsidP="001B3417">
      <w:pPr>
        <w:spacing w:after="0" w:line="240" w:lineRule="auto"/>
        <w:ind w:firstLine="709"/>
        <w:jc w:val="both"/>
        <w:textAlignment w:val="baseline"/>
        <w:rPr>
          <w:rFonts w:ascii="Times New Roman" w:hAnsi="Times New Roman" w:cs="Times New Roman"/>
          <w:sz w:val="28"/>
          <w:szCs w:val="28"/>
        </w:rPr>
      </w:pPr>
      <w:r w:rsidRPr="005A09F8">
        <w:rPr>
          <w:rFonts w:ascii="Times New Roman" w:hAnsi="Times New Roman" w:cs="Times New Roman"/>
          <w:sz w:val="28"/>
          <w:szCs w:val="28"/>
        </w:rPr>
        <w:t xml:space="preserve"> В случае, если контролируемое лицо является государственным </w:t>
      </w:r>
      <w:r w:rsidRPr="005A09F8">
        <w:rPr>
          <w:rFonts w:ascii="Times New Roman" w:hAnsi="Times New Roman" w:cs="Times New Roman"/>
          <w:sz w:val="28"/>
          <w:szCs w:val="28"/>
        </w:rPr>
        <w:br/>
        <w:t xml:space="preserve">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w:t>
      </w:r>
    </w:p>
    <w:p w14:paraId="5AE93797" w14:textId="77777777" w:rsidR="00CA379C" w:rsidRPr="005A09F8" w:rsidRDefault="00CA379C" w:rsidP="001B3417">
      <w:pPr>
        <w:spacing w:after="0" w:line="240" w:lineRule="auto"/>
        <w:ind w:firstLine="709"/>
        <w:jc w:val="both"/>
        <w:textAlignment w:val="baseline"/>
        <w:rPr>
          <w:rFonts w:ascii="Times New Roman" w:hAnsi="Times New Roman" w:cs="Times New Roman"/>
          <w:sz w:val="28"/>
          <w:szCs w:val="28"/>
        </w:rPr>
      </w:pPr>
      <w:r w:rsidRPr="005A09F8">
        <w:rPr>
          <w:rFonts w:ascii="Times New Roman" w:hAnsi="Times New Roman" w:cs="Times New Roman"/>
          <w:sz w:val="28"/>
          <w:szCs w:val="28"/>
        </w:rPr>
        <w:t xml:space="preserve">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 </w:t>
      </w:r>
    </w:p>
    <w:p w14:paraId="558740AF" w14:textId="2B06A30D" w:rsidR="00AE0BD6" w:rsidRPr="005A09F8" w:rsidRDefault="002E6F73" w:rsidP="001B3417">
      <w:pPr>
        <w:spacing w:after="0" w:line="240" w:lineRule="auto"/>
        <w:ind w:firstLine="709"/>
        <w:jc w:val="both"/>
        <w:rPr>
          <w:rFonts w:ascii="Times New Roman" w:eastAsia="+mn-ea" w:hAnsi="Times New Roman" w:cs="Times New Roman"/>
          <w:bCs/>
          <w:kern w:val="24"/>
          <w:sz w:val="28"/>
          <w:szCs w:val="28"/>
        </w:rPr>
      </w:pPr>
      <w:r w:rsidRPr="005A09F8">
        <w:rPr>
          <w:rFonts w:ascii="Times New Roman" w:hAnsi="Times New Roman" w:cs="Times New Roman"/>
          <w:sz w:val="28"/>
          <w:szCs w:val="28"/>
        </w:rPr>
        <w:t xml:space="preserve"> </w:t>
      </w:r>
      <w:r w:rsidR="00CA379C" w:rsidRPr="005A09F8">
        <w:rPr>
          <w:rFonts w:ascii="Times New Roman" w:hAnsi="Times New Roman" w:cs="Times New Roman"/>
          <w:sz w:val="28"/>
          <w:szCs w:val="28"/>
        </w:rPr>
        <w:t>В Федеральный закон № 248-ФЗ введена статья 90.2, устанавливающая право</w:t>
      </w:r>
      <w:r w:rsidR="00CA379C" w:rsidRPr="005A09F8">
        <w:rPr>
          <w:rFonts w:ascii="Times New Roman" w:eastAsia="+mn-ea" w:hAnsi="Times New Roman" w:cs="Times New Roman"/>
          <w:bCs/>
          <w:kern w:val="24"/>
          <w:sz w:val="28"/>
          <w:szCs w:val="28"/>
        </w:rPr>
        <w:t xml:space="preserve"> контролируемого лица подать ходатайство о заключении соглашения </w:t>
      </w:r>
      <w:r w:rsidR="00BA7DEE" w:rsidRPr="005A09F8">
        <w:rPr>
          <w:rFonts w:ascii="Times New Roman" w:eastAsia="+mn-ea" w:hAnsi="Times New Roman" w:cs="Times New Roman"/>
          <w:bCs/>
          <w:kern w:val="24"/>
          <w:sz w:val="28"/>
          <w:szCs w:val="28"/>
        </w:rPr>
        <w:br/>
      </w:r>
      <w:r w:rsidR="00CA379C" w:rsidRPr="005A09F8">
        <w:rPr>
          <w:rFonts w:ascii="Times New Roman" w:eastAsia="+mn-ea" w:hAnsi="Times New Roman" w:cs="Times New Roman"/>
          <w:bCs/>
          <w:kern w:val="24"/>
          <w:sz w:val="28"/>
          <w:szCs w:val="28"/>
        </w:rPr>
        <w:t xml:space="preserve">о надлежащем устранении выявленных нарушений обязательных требований, которое должно включать  перечень выявленных нарушений обязательных требований, подлежащих устранению контролируемым лицом, программу устранения выявленных нарушений, включающую перечень мероприятий </w:t>
      </w:r>
      <w:r w:rsidR="00BA7DEE" w:rsidRPr="005A09F8">
        <w:rPr>
          <w:rFonts w:ascii="Times New Roman" w:eastAsia="+mn-ea" w:hAnsi="Times New Roman" w:cs="Times New Roman"/>
          <w:bCs/>
          <w:kern w:val="24"/>
          <w:sz w:val="28"/>
          <w:szCs w:val="28"/>
        </w:rPr>
        <w:br/>
      </w:r>
      <w:r w:rsidR="00CA379C" w:rsidRPr="005A09F8">
        <w:rPr>
          <w:rFonts w:ascii="Times New Roman" w:eastAsia="+mn-ea" w:hAnsi="Times New Roman" w:cs="Times New Roman"/>
          <w:bCs/>
          <w:kern w:val="24"/>
          <w:sz w:val="28"/>
          <w:szCs w:val="28"/>
        </w:rPr>
        <w:t>по оценке исполнения такой программы, а также документов и св</w:t>
      </w:r>
      <w:r w:rsidR="00AE0BD6" w:rsidRPr="005A09F8">
        <w:rPr>
          <w:rFonts w:ascii="Times New Roman" w:eastAsia="+mn-ea" w:hAnsi="Times New Roman" w:cs="Times New Roman"/>
          <w:bCs/>
          <w:kern w:val="24"/>
          <w:sz w:val="28"/>
          <w:szCs w:val="28"/>
        </w:rPr>
        <w:t xml:space="preserve">едений, подлежащих направлению </w:t>
      </w:r>
      <w:r w:rsidR="00CA379C" w:rsidRPr="005A09F8">
        <w:rPr>
          <w:rFonts w:ascii="Times New Roman" w:eastAsia="+mn-ea" w:hAnsi="Times New Roman" w:cs="Times New Roman"/>
          <w:bCs/>
          <w:kern w:val="24"/>
          <w:sz w:val="28"/>
          <w:szCs w:val="28"/>
        </w:rPr>
        <w:t>для оценки исполнения такой программы, срок исполнения соглашения.</w:t>
      </w:r>
    </w:p>
    <w:p w14:paraId="40C967B8" w14:textId="77777777" w:rsidR="00CA379C" w:rsidRPr="005A09F8" w:rsidRDefault="00CA379C" w:rsidP="001B3417">
      <w:pPr>
        <w:spacing w:after="0" w:line="240" w:lineRule="auto"/>
        <w:ind w:firstLine="709"/>
        <w:jc w:val="both"/>
        <w:rPr>
          <w:rFonts w:ascii="Times New Roman" w:eastAsia="+mn-ea" w:hAnsi="Times New Roman" w:cs="Times New Roman"/>
          <w:bCs/>
          <w:kern w:val="24"/>
          <w:sz w:val="28"/>
          <w:szCs w:val="28"/>
        </w:rPr>
      </w:pPr>
      <w:r w:rsidRPr="005A09F8">
        <w:rPr>
          <w:rFonts w:ascii="Times New Roman" w:hAnsi="Times New Roman" w:cs="Times New Roman"/>
          <w:sz w:val="28"/>
          <w:szCs w:val="28"/>
        </w:rPr>
        <w:t xml:space="preserve"> </w:t>
      </w:r>
      <w:r w:rsidRPr="005A09F8">
        <w:rPr>
          <w:rFonts w:ascii="Times New Roman" w:eastAsia="+mn-ea" w:hAnsi="Times New Roman" w:cs="Times New Roman"/>
          <w:bCs/>
          <w:kern w:val="24"/>
          <w:sz w:val="28"/>
          <w:szCs w:val="28"/>
        </w:rPr>
        <w:t xml:space="preserve">Соглашение подлежит согласованию с органами прокуратуры </w:t>
      </w:r>
      <w:r w:rsidRPr="005A09F8">
        <w:rPr>
          <w:rFonts w:ascii="Times New Roman" w:eastAsia="+mn-ea" w:hAnsi="Times New Roman" w:cs="Times New Roman"/>
          <w:bCs/>
          <w:kern w:val="24"/>
          <w:sz w:val="28"/>
          <w:szCs w:val="28"/>
        </w:rPr>
        <w:br/>
        <w:t>(порядок согласования устанавливается приказом Генерального прокурора Российской Федерации).</w:t>
      </w:r>
    </w:p>
    <w:p w14:paraId="099CD823" w14:textId="77777777" w:rsidR="00CA379C" w:rsidRPr="005A09F8" w:rsidRDefault="00CA379C" w:rsidP="001B3417">
      <w:pPr>
        <w:kinsoku w:val="0"/>
        <w:overflowPunct w:val="0"/>
        <w:spacing w:after="0" w:line="240" w:lineRule="auto"/>
        <w:ind w:firstLine="709"/>
        <w:jc w:val="both"/>
        <w:textAlignment w:val="baseline"/>
        <w:rPr>
          <w:rFonts w:ascii="Times New Roman" w:hAnsi="Times New Roman" w:cs="Times New Roman"/>
          <w:sz w:val="28"/>
          <w:szCs w:val="28"/>
        </w:rPr>
      </w:pPr>
      <w:r w:rsidRPr="005A09F8">
        <w:rPr>
          <w:rFonts w:ascii="Times New Roman" w:eastAsia="+mn-ea" w:hAnsi="Times New Roman" w:cs="Times New Roman"/>
          <w:bCs/>
          <w:kern w:val="24"/>
          <w:sz w:val="28"/>
          <w:szCs w:val="28"/>
        </w:rPr>
        <w:t>Контролируемое лицо не имеет права отказаться от исполнения соглашения в одностороннем порядке.</w:t>
      </w:r>
    </w:p>
    <w:p w14:paraId="611C6578" w14:textId="77777777" w:rsidR="00CA379C" w:rsidRPr="005A09F8" w:rsidRDefault="00CA379C" w:rsidP="001B3417">
      <w:pPr>
        <w:kinsoku w:val="0"/>
        <w:overflowPunct w:val="0"/>
        <w:spacing w:after="0" w:line="240" w:lineRule="auto"/>
        <w:ind w:firstLine="709"/>
        <w:jc w:val="both"/>
        <w:textAlignment w:val="baseline"/>
        <w:rPr>
          <w:rFonts w:ascii="Times New Roman" w:hAnsi="Times New Roman" w:cs="Times New Roman"/>
          <w:sz w:val="28"/>
          <w:szCs w:val="28"/>
        </w:rPr>
      </w:pPr>
      <w:r w:rsidRPr="005A09F8">
        <w:rPr>
          <w:rFonts w:ascii="Times New Roman" w:eastAsia="+mn-ea" w:hAnsi="Times New Roman" w:cs="Times New Roman"/>
          <w:bCs/>
          <w:kern w:val="24"/>
          <w:sz w:val="28"/>
          <w:szCs w:val="28"/>
        </w:rPr>
        <w:t xml:space="preserve">По истечении срока исполнения соглашения принимается решение </w:t>
      </w:r>
      <w:r w:rsidRPr="005A09F8">
        <w:rPr>
          <w:rFonts w:ascii="Times New Roman" w:eastAsia="+mn-ea" w:hAnsi="Times New Roman" w:cs="Times New Roman"/>
          <w:bCs/>
          <w:kern w:val="24"/>
          <w:sz w:val="28"/>
          <w:szCs w:val="28"/>
        </w:rPr>
        <w:br/>
        <w:t xml:space="preserve">о признании соглашения исполненным или неисполненным. </w:t>
      </w:r>
    </w:p>
    <w:p w14:paraId="196D939F" w14:textId="77777777" w:rsidR="00CA379C" w:rsidRPr="005A09F8" w:rsidRDefault="00CA379C" w:rsidP="001B3417">
      <w:pPr>
        <w:kinsoku w:val="0"/>
        <w:overflowPunct w:val="0"/>
        <w:spacing w:after="0" w:line="240" w:lineRule="auto"/>
        <w:ind w:firstLine="709"/>
        <w:jc w:val="both"/>
        <w:textAlignment w:val="baseline"/>
        <w:rPr>
          <w:rFonts w:ascii="Times New Roman" w:hAnsi="Times New Roman" w:cs="Times New Roman"/>
          <w:sz w:val="28"/>
          <w:szCs w:val="28"/>
        </w:rPr>
      </w:pPr>
      <w:r w:rsidRPr="005A09F8">
        <w:rPr>
          <w:rFonts w:ascii="Times New Roman" w:eastAsia="+mn-ea" w:hAnsi="Times New Roman" w:cs="Times New Roman"/>
          <w:bCs/>
          <w:kern w:val="24"/>
          <w:sz w:val="28"/>
          <w:szCs w:val="28"/>
        </w:rPr>
        <w:t xml:space="preserve">При исполнении соглашения – принимается решение об отмене предписания. </w:t>
      </w:r>
    </w:p>
    <w:p w14:paraId="1BC50B3D" w14:textId="77777777" w:rsidR="00CA379C" w:rsidRPr="005A09F8" w:rsidRDefault="00CA379C" w:rsidP="001B3417">
      <w:pPr>
        <w:kinsoku w:val="0"/>
        <w:overflowPunct w:val="0"/>
        <w:spacing w:after="0" w:line="240" w:lineRule="auto"/>
        <w:ind w:firstLine="709"/>
        <w:jc w:val="both"/>
        <w:textAlignment w:val="baseline"/>
        <w:rPr>
          <w:rFonts w:ascii="Times New Roman" w:hAnsi="Times New Roman" w:cs="Times New Roman"/>
          <w:sz w:val="28"/>
          <w:szCs w:val="28"/>
        </w:rPr>
      </w:pPr>
      <w:r w:rsidRPr="005A09F8">
        <w:rPr>
          <w:rFonts w:ascii="Times New Roman" w:eastAsia="+mn-ea" w:hAnsi="Times New Roman" w:cs="Times New Roman"/>
          <w:bCs/>
          <w:kern w:val="24"/>
          <w:sz w:val="28"/>
          <w:szCs w:val="28"/>
        </w:rPr>
        <w:t>В случае неисполнения – принимается решение о возобновлении действия предписания.</w:t>
      </w:r>
    </w:p>
    <w:p w14:paraId="714CD9C8" w14:textId="1013F6AB" w:rsidR="00CA379C" w:rsidRPr="005A09F8" w:rsidRDefault="00CA379C" w:rsidP="001B3417">
      <w:pPr>
        <w:kinsoku w:val="0"/>
        <w:overflowPunct w:val="0"/>
        <w:spacing w:after="0" w:line="240" w:lineRule="auto"/>
        <w:ind w:firstLine="709"/>
        <w:jc w:val="both"/>
        <w:textAlignment w:val="baseline"/>
        <w:rPr>
          <w:rFonts w:ascii="Times New Roman" w:eastAsia="+mn-ea" w:hAnsi="Times New Roman" w:cs="Times New Roman"/>
          <w:bCs/>
          <w:kern w:val="24"/>
          <w:sz w:val="28"/>
          <w:szCs w:val="28"/>
        </w:rPr>
      </w:pPr>
      <w:r w:rsidRPr="005A09F8">
        <w:rPr>
          <w:rFonts w:ascii="Times New Roman" w:eastAsia="+mn-ea" w:hAnsi="Times New Roman" w:cs="Times New Roman"/>
          <w:bCs/>
          <w:kern w:val="24"/>
          <w:sz w:val="28"/>
          <w:szCs w:val="28"/>
        </w:rPr>
        <w:t xml:space="preserve">Органы прокуратуры или </w:t>
      </w:r>
      <w:r w:rsidR="002E6F73" w:rsidRPr="005A09F8">
        <w:rPr>
          <w:rFonts w:ascii="Times New Roman" w:hAnsi="Times New Roman" w:cs="Times New Roman"/>
          <w:sz w:val="28"/>
          <w:szCs w:val="28"/>
        </w:rPr>
        <w:t xml:space="preserve">контрольный (надзорный) орган </w:t>
      </w:r>
      <w:r w:rsidRPr="005A09F8">
        <w:rPr>
          <w:rFonts w:ascii="Times New Roman" w:eastAsia="+mn-ea" w:hAnsi="Times New Roman" w:cs="Times New Roman"/>
          <w:bCs/>
          <w:kern w:val="24"/>
          <w:sz w:val="28"/>
          <w:szCs w:val="28"/>
        </w:rPr>
        <w:t xml:space="preserve">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w:t>
      </w:r>
      <w:r w:rsidRPr="005A09F8">
        <w:rPr>
          <w:rFonts w:ascii="Times New Roman" w:eastAsia="+mn-ea" w:hAnsi="Times New Roman" w:cs="Times New Roman"/>
          <w:bCs/>
          <w:kern w:val="24"/>
          <w:sz w:val="28"/>
          <w:szCs w:val="28"/>
        </w:rPr>
        <w:lastRenderedPageBreak/>
        <w:t>Федерации) не предпринимает действия, направленные на исполнение соглашения.</w:t>
      </w:r>
    </w:p>
    <w:p w14:paraId="2B3AED4D" w14:textId="1E167F2C" w:rsidR="00AE0BD6" w:rsidRPr="005A09F8" w:rsidRDefault="002E6F73" w:rsidP="001B3417">
      <w:pPr>
        <w:pStyle w:val="a9"/>
        <w:kinsoku w:val="0"/>
        <w:overflowPunct w:val="0"/>
        <w:spacing w:after="0" w:line="240" w:lineRule="auto"/>
        <w:ind w:left="0" w:firstLine="709"/>
        <w:jc w:val="both"/>
        <w:textAlignment w:val="baseline"/>
        <w:rPr>
          <w:rFonts w:ascii="Times New Roman" w:eastAsia="+mn-ea" w:hAnsi="Times New Roman" w:cs="Times New Roman"/>
          <w:bCs/>
          <w:kern w:val="24"/>
          <w:sz w:val="28"/>
          <w:szCs w:val="28"/>
        </w:rPr>
      </w:pPr>
      <w:r w:rsidRPr="005A09F8">
        <w:rPr>
          <w:rFonts w:ascii="Times New Roman" w:hAnsi="Times New Roman" w:cs="Times New Roman"/>
          <w:sz w:val="28"/>
          <w:szCs w:val="28"/>
        </w:rPr>
        <w:t xml:space="preserve"> </w:t>
      </w:r>
      <w:r w:rsidR="00CA379C" w:rsidRPr="005A09F8">
        <w:rPr>
          <w:rFonts w:ascii="Times New Roman" w:hAnsi="Times New Roman" w:cs="Times New Roman"/>
          <w:sz w:val="28"/>
          <w:szCs w:val="28"/>
        </w:rPr>
        <w:t>В часть 2 статьи 94 Федерального закона № 248-ФЗ внесены</w:t>
      </w:r>
      <w:r w:rsidR="00CA379C" w:rsidRPr="005A09F8">
        <w:rPr>
          <w:rFonts w:ascii="Times New Roman" w:hAnsi="Times New Roman" w:cs="Times New Roman"/>
          <w:bCs/>
          <w:sz w:val="28"/>
          <w:szCs w:val="28"/>
        </w:rPr>
        <w:t xml:space="preserve"> изменения </w:t>
      </w:r>
      <w:r w:rsidR="00CA379C" w:rsidRPr="005A09F8">
        <w:rPr>
          <w:rFonts w:ascii="Times New Roman" w:hAnsi="Times New Roman" w:cs="Times New Roman"/>
          <w:bCs/>
          <w:sz w:val="28"/>
          <w:szCs w:val="28"/>
        </w:rPr>
        <w:br/>
        <w:t>в части с</w:t>
      </w:r>
      <w:r w:rsidR="00CA379C" w:rsidRPr="005A09F8">
        <w:rPr>
          <w:rFonts w:ascii="Times New Roman" w:eastAsia="+mn-ea" w:hAnsi="Times New Roman" w:cs="Times New Roman"/>
          <w:bCs/>
          <w:kern w:val="24"/>
          <w:sz w:val="28"/>
          <w:szCs w:val="28"/>
        </w:rPr>
        <w:t xml:space="preserve">роков рассмотрения вопросов, связанных с исполнением решения.  </w:t>
      </w:r>
      <w:r w:rsidR="008D31EA" w:rsidRPr="005A09F8">
        <w:rPr>
          <w:rFonts w:ascii="Times New Roman" w:hAnsi="Times New Roman" w:cs="Times New Roman"/>
          <w:bCs/>
          <w:sz w:val="28"/>
          <w:szCs w:val="28"/>
        </w:rPr>
        <w:t>Вопросы, связанные</w:t>
      </w:r>
      <w:r w:rsidR="008D31EA" w:rsidRPr="005A09F8">
        <w:rPr>
          <w:rFonts w:ascii="Times New Roman" w:hAnsi="Times New Roman" w:cs="Times New Roman"/>
          <w:b/>
          <w:bCs/>
          <w:i/>
          <w:sz w:val="28"/>
          <w:szCs w:val="28"/>
        </w:rPr>
        <w:t xml:space="preserve"> </w:t>
      </w:r>
      <w:r w:rsidR="00CA379C" w:rsidRPr="005A09F8">
        <w:rPr>
          <w:rFonts w:ascii="Times New Roman" w:hAnsi="Times New Roman" w:cs="Times New Roman"/>
          <w:bCs/>
          <w:sz w:val="28"/>
          <w:szCs w:val="28"/>
        </w:rPr>
        <w:t>с исполнением решения</w:t>
      </w:r>
      <w:r w:rsidR="00E52037" w:rsidRPr="005A09F8">
        <w:rPr>
          <w:rFonts w:ascii="Times New Roman" w:hAnsi="Times New Roman" w:cs="Times New Roman"/>
          <w:bCs/>
          <w:sz w:val="28"/>
          <w:szCs w:val="28"/>
        </w:rPr>
        <w:t>,</w:t>
      </w:r>
      <w:r w:rsidR="00CA379C" w:rsidRPr="005A09F8">
        <w:rPr>
          <w:rFonts w:ascii="Times New Roman" w:hAnsi="Times New Roman" w:cs="Times New Roman"/>
          <w:bCs/>
          <w:sz w:val="28"/>
          <w:szCs w:val="28"/>
        </w:rPr>
        <w:t xml:space="preserve"> р</w:t>
      </w:r>
      <w:r w:rsidR="00CA379C" w:rsidRPr="005A09F8">
        <w:rPr>
          <w:rFonts w:ascii="Times New Roman" w:eastAsia="+mn-ea" w:hAnsi="Times New Roman" w:cs="Times New Roman"/>
          <w:bCs/>
          <w:kern w:val="24"/>
          <w:sz w:val="28"/>
          <w:szCs w:val="28"/>
        </w:rPr>
        <w:t xml:space="preserve">ассматриваются должностным лицом </w:t>
      </w:r>
      <w:r w:rsidRPr="005A09F8">
        <w:rPr>
          <w:rFonts w:ascii="Times New Roman" w:hAnsi="Times New Roman" w:cs="Times New Roman"/>
          <w:sz w:val="28"/>
          <w:szCs w:val="28"/>
        </w:rPr>
        <w:t>контрольного (надзорного) органа</w:t>
      </w:r>
      <w:r w:rsidR="00CA379C" w:rsidRPr="005A09F8">
        <w:rPr>
          <w:rFonts w:ascii="Times New Roman" w:eastAsia="+mn-ea" w:hAnsi="Times New Roman" w:cs="Times New Roman"/>
          <w:bCs/>
          <w:kern w:val="24"/>
          <w:sz w:val="28"/>
          <w:szCs w:val="28"/>
        </w:rPr>
        <w:t>, вынесшим решение, по ходатайству контролируемого лица</w:t>
      </w:r>
      <w:r w:rsidRPr="005A09F8">
        <w:rPr>
          <w:rFonts w:ascii="Times New Roman" w:eastAsia="+mn-ea" w:hAnsi="Times New Roman" w:cs="Times New Roman"/>
          <w:bCs/>
          <w:kern w:val="24"/>
          <w:sz w:val="28"/>
          <w:szCs w:val="28"/>
        </w:rPr>
        <w:t xml:space="preserve"> </w:t>
      </w:r>
      <w:r w:rsidR="00CA379C" w:rsidRPr="005A09F8">
        <w:rPr>
          <w:rFonts w:ascii="Times New Roman" w:eastAsia="+mn-ea" w:hAnsi="Times New Roman" w:cs="Times New Roman"/>
          <w:bCs/>
          <w:kern w:val="24"/>
          <w:sz w:val="28"/>
          <w:szCs w:val="28"/>
        </w:rPr>
        <w:t xml:space="preserve">(или по представлению инспектора) в течение </w:t>
      </w:r>
      <w:r w:rsidRPr="005A09F8">
        <w:rPr>
          <w:rFonts w:ascii="Times New Roman" w:eastAsia="+mn-ea" w:hAnsi="Times New Roman" w:cs="Times New Roman"/>
          <w:bCs/>
          <w:kern w:val="24"/>
          <w:sz w:val="28"/>
          <w:szCs w:val="28"/>
        </w:rPr>
        <w:br/>
      </w:r>
      <w:r w:rsidR="00CA379C" w:rsidRPr="005A09F8">
        <w:rPr>
          <w:rFonts w:ascii="Times New Roman" w:eastAsia="+mn-ea" w:hAnsi="Times New Roman" w:cs="Times New Roman"/>
          <w:bCs/>
          <w:kern w:val="24"/>
          <w:sz w:val="28"/>
          <w:szCs w:val="28"/>
        </w:rPr>
        <w:t xml:space="preserve">5 рабочих дней со дня поступления в </w:t>
      </w:r>
      <w:r w:rsidRPr="005A09F8">
        <w:rPr>
          <w:rFonts w:ascii="Times New Roman" w:hAnsi="Times New Roman" w:cs="Times New Roman"/>
          <w:sz w:val="28"/>
          <w:szCs w:val="28"/>
        </w:rPr>
        <w:t>контрольный (надзорный) орган</w:t>
      </w:r>
      <w:r w:rsidR="00CA379C" w:rsidRPr="005A09F8">
        <w:rPr>
          <w:rFonts w:ascii="Times New Roman" w:eastAsia="+mn-ea" w:hAnsi="Times New Roman" w:cs="Times New Roman"/>
          <w:bCs/>
          <w:kern w:val="24"/>
          <w:sz w:val="28"/>
          <w:szCs w:val="28"/>
        </w:rPr>
        <w:t xml:space="preserve"> ходатайства (или направления представления</w:t>
      </w:r>
      <w:r w:rsidR="00AE0BD6" w:rsidRPr="005A09F8">
        <w:rPr>
          <w:rFonts w:ascii="Times New Roman" w:eastAsia="+mn-ea" w:hAnsi="Times New Roman" w:cs="Times New Roman"/>
          <w:bCs/>
          <w:kern w:val="24"/>
          <w:sz w:val="28"/>
          <w:szCs w:val="28"/>
        </w:rPr>
        <w:t>)</w:t>
      </w:r>
      <w:r w:rsidR="00CA379C" w:rsidRPr="005A09F8">
        <w:rPr>
          <w:rFonts w:ascii="Times New Roman" w:eastAsia="+mn-ea" w:hAnsi="Times New Roman" w:cs="Times New Roman"/>
          <w:bCs/>
          <w:kern w:val="24"/>
          <w:sz w:val="28"/>
          <w:szCs w:val="28"/>
        </w:rPr>
        <w:t>.</w:t>
      </w:r>
    </w:p>
    <w:p w14:paraId="0EAE746C" w14:textId="77777777" w:rsidR="00AE0BD6" w:rsidRPr="005A09F8" w:rsidRDefault="00CA379C" w:rsidP="001B3417">
      <w:pPr>
        <w:pStyle w:val="a9"/>
        <w:kinsoku w:val="0"/>
        <w:overflowPunct w:val="0"/>
        <w:spacing w:after="0" w:line="240" w:lineRule="auto"/>
        <w:ind w:left="0" w:firstLine="709"/>
        <w:jc w:val="both"/>
        <w:textAlignment w:val="baseline"/>
        <w:rPr>
          <w:rFonts w:ascii="Times New Roman" w:hAnsi="Times New Roman" w:cs="Times New Roman"/>
          <w:sz w:val="28"/>
          <w:szCs w:val="28"/>
        </w:rPr>
      </w:pPr>
      <w:r w:rsidRPr="005A09F8">
        <w:rPr>
          <w:rFonts w:ascii="Times New Roman" w:hAnsi="Times New Roman" w:cs="Times New Roman"/>
          <w:sz w:val="28"/>
          <w:szCs w:val="28"/>
        </w:rPr>
        <w:t xml:space="preserve">Статьей 25 Федерального закона № 248-ФЗ устанавливается следующая периодичность проведения плановых КНМ и периодичность проведения обязательных профилактических визитов: </w:t>
      </w:r>
      <w:bookmarkStart w:id="1" w:name="p2"/>
      <w:bookmarkEnd w:id="1"/>
    </w:p>
    <w:p w14:paraId="55B517B8" w14:textId="77777777" w:rsidR="00AE0BD6" w:rsidRPr="005A09F8" w:rsidRDefault="00CA379C" w:rsidP="001B3417">
      <w:pPr>
        <w:pStyle w:val="a9"/>
        <w:kinsoku w:val="0"/>
        <w:overflowPunct w:val="0"/>
        <w:spacing w:after="0" w:line="240" w:lineRule="auto"/>
        <w:ind w:left="0" w:firstLine="709"/>
        <w:jc w:val="both"/>
        <w:textAlignment w:val="baseline"/>
        <w:rPr>
          <w:rFonts w:ascii="Times New Roman" w:hAnsi="Times New Roman" w:cs="Times New Roman"/>
          <w:sz w:val="28"/>
          <w:szCs w:val="28"/>
        </w:rPr>
      </w:pPr>
      <w:r w:rsidRPr="005A09F8">
        <w:rPr>
          <w:rFonts w:ascii="Times New Roman" w:hAnsi="Times New Roman" w:cs="Times New Roman"/>
          <w:sz w:val="28"/>
          <w:szCs w:val="28"/>
        </w:rPr>
        <w:t xml:space="preserve">1) не менее 1-го, но не более 2-х плановых КНМ в год - для объектов контроля, отнесенных к категории чрезвычайно высокого риска; </w:t>
      </w:r>
    </w:p>
    <w:p w14:paraId="1F5BC86F" w14:textId="77777777" w:rsidR="00560B52" w:rsidRPr="005A09F8" w:rsidRDefault="00CA379C" w:rsidP="001B3417">
      <w:pPr>
        <w:pStyle w:val="a9"/>
        <w:kinsoku w:val="0"/>
        <w:overflowPunct w:val="0"/>
        <w:spacing w:after="0" w:line="240" w:lineRule="auto"/>
        <w:ind w:left="0" w:firstLine="709"/>
        <w:jc w:val="both"/>
        <w:textAlignment w:val="baseline"/>
        <w:rPr>
          <w:rFonts w:ascii="Times New Roman" w:hAnsi="Times New Roman" w:cs="Times New Roman"/>
          <w:sz w:val="28"/>
          <w:szCs w:val="28"/>
        </w:rPr>
      </w:pPr>
      <w:r w:rsidRPr="005A09F8">
        <w:rPr>
          <w:rFonts w:ascii="Times New Roman" w:hAnsi="Times New Roman" w:cs="Times New Roman"/>
          <w:sz w:val="28"/>
          <w:szCs w:val="28"/>
        </w:rPr>
        <w:t xml:space="preserve">2) 1 плановое КНМ в 2 года либо 1 обязательный профилактический визит в год - для объектов контроля, отнесенных к категории высокого риска; </w:t>
      </w:r>
      <w:r w:rsidR="00AE0BD6" w:rsidRPr="005A09F8">
        <w:rPr>
          <w:rFonts w:ascii="Times New Roman" w:hAnsi="Times New Roman" w:cs="Times New Roman"/>
          <w:sz w:val="28"/>
          <w:szCs w:val="28"/>
        </w:rPr>
        <w:t xml:space="preserve">      </w:t>
      </w:r>
      <w:r w:rsidR="00560B52" w:rsidRPr="005A09F8">
        <w:rPr>
          <w:rFonts w:ascii="Times New Roman" w:hAnsi="Times New Roman" w:cs="Times New Roman"/>
          <w:sz w:val="28"/>
          <w:szCs w:val="28"/>
        </w:rPr>
        <w:t xml:space="preserve">  </w:t>
      </w:r>
    </w:p>
    <w:p w14:paraId="1F2514F5" w14:textId="77777777" w:rsidR="00AE0BD6" w:rsidRPr="005A09F8" w:rsidRDefault="00CA379C" w:rsidP="001B3417">
      <w:pPr>
        <w:pStyle w:val="a9"/>
        <w:kinsoku w:val="0"/>
        <w:overflowPunct w:val="0"/>
        <w:spacing w:after="0" w:line="240" w:lineRule="auto"/>
        <w:ind w:left="0" w:firstLine="709"/>
        <w:jc w:val="both"/>
        <w:textAlignment w:val="baseline"/>
        <w:rPr>
          <w:rFonts w:ascii="Times New Roman" w:hAnsi="Times New Roman" w:cs="Times New Roman"/>
          <w:sz w:val="28"/>
          <w:szCs w:val="28"/>
        </w:rPr>
      </w:pPr>
      <w:r w:rsidRPr="005A09F8">
        <w:rPr>
          <w:rFonts w:ascii="Times New Roman" w:hAnsi="Times New Roman" w:cs="Times New Roman"/>
          <w:sz w:val="28"/>
          <w:szCs w:val="28"/>
        </w:rPr>
        <w:t xml:space="preserve">3) периодичность проведения обязательных профилактических визитов, </w:t>
      </w:r>
      <w:r w:rsidRPr="005A09F8">
        <w:rPr>
          <w:rFonts w:ascii="Times New Roman" w:hAnsi="Times New Roman" w:cs="Times New Roman"/>
          <w:sz w:val="28"/>
          <w:szCs w:val="28"/>
        </w:rPr>
        <w:br/>
        <w:t xml:space="preserve">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 </w:t>
      </w:r>
    </w:p>
    <w:p w14:paraId="6CA1AB2E" w14:textId="1851EDCD" w:rsidR="00AE0BD6" w:rsidRPr="005A09F8" w:rsidRDefault="002E6F73" w:rsidP="001B3417">
      <w:pPr>
        <w:pStyle w:val="a9"/>
        <w:kinsoku w:val="0"/>
        <w:overflowPunct w:val="0"/>
        <w:spacing w:after="0" w:line="240" w:lineRule="auto"/>
        <w:ind w:left="0" w:firstLine="709"/>
        <w:jc w:val="both"/>
        <w:textAlignment w:val="baseline"/>
        <w:rPr>
          <w:rFonts w:ascii="Times New Roman" w:hAnsi="Times New Roman" w:cs="Times New Roman"/>
          <w:sz w:val="28"/>
          <w:szCs w:val="28"/>
        </w:rPr>
      </w:pPr>
      <w:r w:rsidRPr="005A09F8">
        <w:rPr>
          <w:rFonts w:ascii="Times New Roman" w:hAnsi="Times New Roman" w:cs="Times New Roman"/>
          <w:sz w:val="28"/>
          <w:szCs w:val="28"/>
        </w:rPr>
        <w:t>Контрольный (надзорный) орган</w:t>
      </w:r>
      <w:r w:rsidR="00CA379C" w:rsidRPr="005A09F8">
        <w:rPr>
          <w:rFonts w:ascii="Times New Roman" w:hAnsi="Times New Roman" w:cs="Times New Roman"/>
          <w:sz w:val="28"/>
          <w:szCs w:val="28"/>
        </w:rPr>
        <w:t xml:space="preserve"> вправе провести вместо планового КНМ</w:t>
      </w:r>
      <w:r w:rsidR="00CA379C" w:rsidRPr="005A09F8">
        <w:rPr>
          <w:rFonts w:ascii="Times New Roman" w:eastAsia="+mn-ea" w:hAnsi="Times New Roman" w:cs="Times New Roman"/>
          <w:kern w:val="24"/>
          <w:sz w:val="28"/>
          <w:szCs w:val="28"/>
        </w:rPr>
        <w:t xml:space="preserve"> для объектов контроля, отнесенных к категории чрезвычайно высокого риска</w:t>
      </w:r>
      <w:r w:rsidR="00E52037" w:rsidRPr="005A09F8">
        <w:rPr>
          <w:rFonts w:ascii="Times New Roman" w:eastAsia="+mn-ea" w:hAnsi="Times New Roman" w:cs="Times New Roman"/>
          <w:kern w:val="24"/>
          <w:sz w:val="28"/>
          <w:szCs w:val="28"/>
        </w:rPr>
        <w:t>,</w:t>
      </w:r>
      <w:r w:rsidR="00CA379C" w:rsidRPr="005A09F8">
        <w:rPr>
          <w:rFonts w:ascii="Times New Roman" w:hAnsi="Times New Roman" w:cs="Times New Roman"/>
          <w:sz w:val="28"/>
          <w:szCs w:val="28"/>
        </w:rPr>
        <w:t xml:space="preserve"> обязательный профилактический визит. </w:t>
      </w:r>
    </w:p>
    <w:p w14:paraId="1130FC0D" w14:textId="7A307904" w:rsidR="00AE0BD6" w:rsidRPr="005A09F8" w:rsidRDefault="00CA379C" w:rsidP="001B3417">
      <w:pPr>
        <w:pStyle w:val="a9"/>
        <w:kinsoku w:val="0"/>
        <w:overflowPunct w:val="0"/>
        <w:spacing w:after="0" w:line="240" w:lineRule="auto"/>
        <w:ind w:left="0" w:firstLine="709"/>
        <w:jc w:val="both"/>
        <w:textAlignment w:val="baseline"/>
        <w:rPr>
          <w:rFonts w:ascii="Times New Roman" w:eastAsia="+mn-ea" w:hAnsi="Times New Roman" w:cs="Times New Roman"/>
          <w:bCs/>
          <w:iCs/>
          <w:kern w:val="24"/>
          <w:sz w:val="28"/>
          <w:szCs w:val="28"/>
        </w:rPr>
      </w:pPr>
      <w:r w:rsidRPr="005A09F8">
        <w:rPr>
          <w:rFonts w:ascii="Times New Roman" w:eastAsia="+mn-ea" w:hAnsi="Times New Roman" w:cs="Times New Roman"/>
          <w:bCs/>
          <w:kern w:val="24"/>
          <w:sz w:val="28"/>
          <w:szCs w:val="28"/>
        </w:rPr>
        <w:t xml:space="preserve">Контролируемое лицо имеет право отказать инспектору в доступе </w:t>
      </w:r>
      <w:r w:rsidR="00560B52" w:rsidRPr="005A09F8">
        <w:rPr>
          <w:rFonts w:ascii="Times New Roman" w:eastAsia="+mn-ea" w:hAnsi="Times New Roman" w:cs="Times New Roman"/>
          <w:bCs/>
          <w:kern w:val="24"/>
          <w:sz w:val="28"/>
          <w:szCs w:val="28"/>
        </w:rPr>
        <w:br/>
      </w:r>
      <w:r w:rsidRPr="005A09F8">
        <w:rPr>
          <w:rFonts w:ascii="Times New Roman" w:eastAsia="+mn-ea" w:hAnsi="Times New Roman" w:cs="Times New Roman"/>
          <w:bCs/>
          <w:kern w:val="24"/>
          <w:sz w:val="28"/>
          <w:szCs w:val="28"/>
        </w:rPr>
        <w:t xml:space="preserve">на объекты контроля, к документам и в принятии иных мер по проведению КНМ в случае, если на документах, оформленных </w:t>
      </w:r>
      <w:r w:rsidR="002E6F73" w:rsidRPr="005A09F8">
        <w:rPr>
          <w:rFonts w:ascii="Times New Roman" w:hAnsi="Times New Roman" w:cs="Times New Roman"/>
          <w:sz w:val="28"/>
          <w:szCs w:val="28"/>
        </w:rPr>
        <w:t>контрольным (надзорным) органом</w:t>
      </w:r>
      <w:r w:rsidR="008D31EA" w:rsidRPr="005A09F8">
        <w:rPr>
          <w:rFonts w:ascii="Times New Roman" w:eastAsia="+mn-ea" w:hAnsi="Times New Roman" w:cs="Times New Roman"/>
          <w:bCs/>
          <w:kern w:val="24"/>
          <w:sz w:val="28"/>
          <w:szCs w:val="28"/>
        </w:rPr>
        <w:t>,</w:t>
      </w:r>
      <w:r w:rsidRPr="005A09F8">
        <w:rPr>
          <w:rFonts w:ascii="Times New Roman" w:eastAsia="+mn-ea" w:hAnsi="Times New Roman" w:cs="Times New Roman"/>
          <w:bCs/>
          <w:kern w:val="24"/>
          <w:sz w:val="28"/>
          <w:szCs w:val="28"/>
        </w:rPr>
        <w:t xml:space="preserve"> двухмерный штриховой код, посредством которого обеспечивается переход на страницу ЕРКНМ, содержащую информацию об указанном КНМ, отсутствует либо нанесен некорректным образом, </w:t>
      </w:r>
      <w:r w:rsidRPr="005A09F8">
        <w:rPr>
          <w:rFonts w:ascii="Times New Roman" w:eastAsia="+mn-ea" w:hAnsi="Times New Roman" w:cs="Times New Roman"/>
          <w:bCs/>
          <w:iCs/>
          <w:kern w:val="24"/>
          <w:sz w:val="28"/>
          <w:szCs w:val="28"/>
        </w:rPr>
        <w:t>за исключением случаев,</w:t>
      </w:r>
      <w:r w:rsidR="00AE0BD6" w:rsidRPr="005A09F8">
        <w:rPr>
          <w:rFonts w:ascii="Times New Roman" w:eastAsia="+mn-ea" w:hAnsi="Times New Roman" w:cs="Times New Roman"/>
          <w:bCs/>
          <w:iCs/>
          <w:kern w:val="24"/>
          <w:sz w:val="28"/>
          <w:szCs w:val="28"/>
        </w:rPr>
        <w:t xml:space="preserve"> если до начала проведения КНМ </w:t>
      </w:r>
      <w:r w:rsidRPr="005A09F8">
        <w:rPr>
          <w:rFonts w:ascii="Times New Roman" w:eastAsia="+mn-ea" w:hAnsi="Times New Roman" w:cs="Times New Roman"/>
          <w:bCs/>
          <w:iCs/>
          <w:kern w:val="24"/>
          <w:sz w:val="28"/>
          <w:szCs w:val="28"/>
        </w:rPr>
        <w:t>не требуется принятия решения о его проведении (пункт 7 статьи 36 Федерального закона № 248-ФЗ).</w:t>
      </w:r>
    </w:p>
    <w:p w14:paraId="638AC3A9" w14:textId="1669F5DD" w:rsidR="00AE0BD6" w:rsidRPr="005A09F8" w:rsidRDefault="002E6F73" w:rsidP="002E6F73">
      <w:pPr>
        <w:pStyle w:val="a9"/>
        <w:kinsoku w:val="0"/>
        <w:overflowPunct w:val="0"/>
        <w:spacing w:after="0" w:line="240" w:lineRule="auto"/>
        <w:ind w:left="0"/>
        <w:jc w:val="both"/>
        <w:textAlignment w:val="baseline"/>
        <w:rPr>
          <w:rFonts w:ascii="Times New Roman" w:hAnsi="Times New Roman" w:cs="Times New Roman"/>
          <w:sz w:val="28"/>
          <w:szCs w:val="28"/>
        </w:rPr>
      </w:pPr>
      <w:r w:rsidRPr="005A09F8">
        <w:rPr>
          <w:rFonts w:ascii="Times New Roman" w:eastAsia="+mn-ea" w:hAnsi="Times New Roman" w:cs="Times New Roman"/>
          <w:bCs/>
          <w:iCs/>
          <w:kern w:val="24"/>
          <w:sz w:val="28"/>
          <w:szCs w:val="28"/>
        </w:rPr>
        <w:t xml:space="preserve">          </w:t>
      </w:r>
      <w:r w:rsidR="00CA379C" w:rsidRPr="005A09F8">
        <w:rPr>
          <w:rFonts w:ascii="Times New Roman" w:hAnsi="Times New Roman" w:cs="Times New Roman"/>
          <w:sz w:val="28"/>
          <w:szCs w:val="28"/>
        </w:rPr>
        <w:t>Статья 52 Федерального закона № 248-ФЗ изложена в новой редакции. Добавлена возможность проведения профилактического визита путем использования мобильного приложения «Инспектор».</w:t>
      </w:r>
    </w:p>
    <w:p w14:paraId="5D811B9C" w14:textId="77777777" w:rsidR="00AE0BD6" w:rsidRPr="005A09F8" w:rsidRDefault="00CA379C" w:rsidP="001B3417">
      <w:pPr>
        <w:pStyle w:val="a9"/>
        <w:kinsoku w:val="0"/>
        <w:overflowPunct w:val="0"/>
        <w:spacing w:after="0" w:line="240" w:lineRule="auto"/>
        <w:ind w:left="0" w:firstLine="709"/>
        <w:jc w:val="both"/>
        <w:textAlignment w:val="baseline"/>
        <w:rPr>
          <w:rFonts w:ascii="Times New Roman" w:hAnsi="Times New Roman" w:cs="Times New Roman"/>
          <w:sz w:val="28"/>
          <w:szCs w:val="28"/>
        </w:rPr>
      </w:pPr>
      <w:r w:rsidRPr="005A09F8">
        <w:rPr>
          <w:rFonts w:ascii="Times New Roman" w:hAnsi="Times New Roman" w:cs="Times New Roman"/>
          <w:sz w:val="28"/>
          <w:szCs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w:t>
      </w:r>
    </w:p>
    <w:p w14:paraId="3D0D1B1F" w14:textId="77777777" w:rsidR="00AE0BD6" w:rsidRPr="005A09F8" w:rsidRDefault="00CA379C" w:rsidP="001B3417">
      <w:pPr>
        <w:pStyle w:val="a9"/>
        <w:kinsoku w:val="0"/>
        <w:overflowPunct w:val="0"/>
        <w:spacing w:after="0" w:line="240" w:lineRule="auto"/>
        <w:ind w:left="0" w:firstLine="709"/>
        <w:jc w:val="both"/>
        <w:textAlignment w:val="baseline"/>
        <w:rPr>
          <w:rFonts w:ascii="Times New Roman" w:hAnsi="Times New Roman" w:cs="Times New Roman"/>
          <w:sz w:val="28"/>
          <w:szCs w:val="28"/>
        </w:rPr>
      </w:pPr>
      <w:r w:rsidRPr="005A09F8">
        <w:rPr>
          <w:rFonts w:ascii="Times New Roman" w:hAnsi="Times New Roman" w:cs="Times New Roman"/>
          <w:sz w:val="28"/>
          <w:szCs w:val="28"/>
        </w:rPr>
        <w:t xml:space="preserve">Введена в действие статья 52.1 Федерального закона № 248-ФЗ, устанавливающая основания, порядок и сроки проведения обязательного профилактического визита. </w:t>
      </w:r>
    </w:p>
    <w:p w14:paraId="3AD639DF" w14:textId="77777777" w:rsidR="00896302" w:rsidRPr="003E104B" w:rsidRDefault="00CA379C" w:rsidP="003E104B">
      <w:pPr>
        <w:pStyle w:val="a9"/>
        <w:kinsoku w:val="0"/>
        <w:overflowPunct w:val="0"/>
        <w:spacing w:after="0" w:line="240" w:lineRule="auto"/>
        <w:ind w:left="0" w:firstLine="709"/>
        <w:jc w:val="both"/>
        <w:textAlignment w:val="baseline"/>
        <w:rPr>
          <w:rFonts w:ascii="Times New Roman" w:eastAsia="Times New Roman" w:hAnsi="Times New Roman" w:cs="Times New Roman"/>
          <w:sz w:val="28"/>
          <w:szCs w:val="28"/>
        </w:rPr>
      </w:pPr>
      <w:r w:rsidRPr="005A09F8">
        <w:rPr>
          <w:rFonts w:ascii="Times New Roman" w:hAnsi="Times New Roman" w:cs="Times New Roman"/>
          <w:sz w:val="28"/>
          <w:szCs w:val="28"/>
        </w:rPr>
        <w:lastRenderedPageBreak/>
        <w:t xml:space="preserve">Введена в действие статья 52.2 Федерального закона № 248-ФЗ, устанавливающая основания, порядок и сроки проведения </w:t>
      </w:r>
      <w:r w:rsidRPr="003E104B">
        <w:rPr>
          <w:rFonts w:ascii="Times New Roman" w:hAnsi="Times New Roman" w:cs="Times New Roman"/>
          <w:sz w:val="28"/>
          <w:szCs w:val="28"/>
        </w:rPr>
        <w:t>профилактического визита по инициативе контролируемого лица.</w:t>
      </w:r>
      <w:r w:rsidR="003218D5" w:rsidRPr="003E104B">
        <w:rPr>
          <w:rFonts w:ascii="Times New Roman" w:eastAsia="Times New Roman" w:hAnsi="Times New Roman" w:cs="Times New Roman"/>
          <w:sz w:val="28"/>
          <w:szCs w:val="28"/>
        </w:rPr>
        <w:t xml:space="preserve">  </w:t>
      </w:r>
    </w:p>
    <w:p w14:paraId="1CD1AEFA" w14:textId="77777777" w:rsidR="00F32D44" w:rsidRPr="003E104B" w:rsidRDefault="00F32D44" w:rsidP="003E104B">
      <w:pPr>
        <w:pStyle w:val="a8"/>
        <w:shd w:val="clear" w:color="auto" w:fill="FFFFFF"/>
        <w:spacing w:before="0" w:beforeAutospacing="0" w:after="0" w:afterAutospacing="0"/>
        <w:ind w:firstLine="709"/>
        <w:jc w:val="center"/>
        <w:rPr>
          <w:b/>
          <w:bCs/>
          <w:sz w:val="28"/>
          <w:szCs w:val="28"/>
        </w:rPr>
      </w:pPr>
    </w:p>
    <w:p w14:paraId="0B38CB08" w14:textId="7E6102AC" w:rsidR="00F32D44" w:rsidRDefault="00F057B1" w:rsidP="003E104B">
      <w:pPr>
        <w:pStyle w:val="a8"/>
        <w:shd w:val="clear" w:color="auto" w:fill="FFFFFF"/>
        <w:spacing w:before="0" w:beforeAutospacing="0" w:after="0" w:afterAutospacing="0"/>
        <w:ind w:firstLine="709"/>
        <w:jc w:val="center"/>
        <w:rPr>
          <w:b/>
          <w:bCs/>
          <w:sz w:val="28"/>
          <w:szCs w:val="28"/>
        </w:rPr>
      </w:pPr>
      <w:r w:rsidRPr="003E104B">
        <w:rPr>
          <w:b/>
          <w:bCs/>
          <w:sz w:val="28"/>
          <w:szCs w:val="28"/>
        </w:rPr>
        <w:t>Новое в</w:t>
      </w:r>
      <w:r w:rsidR="00F32D44" w:rsidRPr="003E104B">
        <w:rPr>
          <w:b/>
          <w:bCs/>
          <w:sz w:val="28"/>
          <w:szCs w:val="28"/>
        </w:rPr>
        <w:t xml:space="preserve"> законодательств</w:t>
      </w:r>
      <w:r w:rsidRPr="003E104B">
        <w:rPr>
          <w:b/>
          <w:bCs/>
          <w:sz w:val="28"/>
          <w:szCs w:val="28"/>
        </w:rPr>
        <w:t>е</w:t>
      </w:r>
      <w:r w:rsidR="00F32D44" w:rsidRPr="003E104B">
        <w:rPr>
          <w:b/>
          <w:bCs/>
          <w:sz w:val="28"/>
          <w:szCs w:val="28"/>
        </w:rPr>
        <w:t xml:space="preserve"> Российской Федерации</w:t>
      </w:r>
      <w:r w:rsidRPr="003E104B">
        <w:rPr>
          <w:b/>
          <w:bCs/>
          <w:sz w:val="28"/>
          <w:szCs w:val="28"/>
        </w:rPr>
        <w:t xml:space="preserve"> в 2026 году</w:t>
      </w:r>
    </w:p>
    <w:p w14:paraId="26D085CF" w14:textId="77777777" w:rsidR="00130F7C" w:rsidRDefault="00130F7C" w:rsidP="003E104B">
      <w:pPr>
        <w:pStyle w:val="a8"/>
        <w:shd w:val="clear" w:color="auto" w:fill="FFFFFF"/>
        <w:spacing w:before="0" w:beforeAutospacing="0" w:after="0" w:afterAutospacing="0"/>
        <w:ind w:firstLine="709"/>
        <w:jc w:val="center"/>
        <w:rPr>
          <w:b/>
          <w:bCs/>
          <w:sz w:val="28"/>
          <w:szCs w:val="28"/>
        </w:rPr>
      </w:pPr>
    </w:p>
    <w:p w14:paraId="2634C8CD" w14:textId="7BD57810" w:rsidR="005A22C9" w:rsidRPr="0032710E" w:rsidRDefault="0032710E" w:rsidP="0032710E">
      <w:pPr>
        <w:pStyle w:val="a8"/>
        <w:spacing w:before="0" w:beforeAutospacing="0" w:after="0" w:afterAutospacing="0" w:line="288" w:lineRule="atLeast"/>
        <w:ind w:firstLine="540"/>
        <w:jc w:val="both"/>
        <w:rPr>
          <w:highlight w:val="yellow"/>
        </w:rPr>
      </w:pPr>
      <w:r w:rsidRPr="0032710E">
        <w:rPr>
          <w:sz w:val="28"/>
          <w:szCs w:val="28"/>
          <w:highlight w:val="yellow"/>
        </w:rPr>
        <w:t xml:space="preserve">1. </w:t>
      </w:r>
      <w:r w:rsidR="00AB17EC" w:rsidRPr="0032710E">
        <w:rPr>
          <w:sz w:val="28"/>
          <w:szCs w:val="28"/>
          <w:highlight w:val="yellow"/>
        </w:rPr>
        <w:t>С 1 марта 2026 г.</w:t>
      </w:r>
      <w:r w:rsidR="00AB17EC" w:rsidRPr="0032710E">
        <w:rPr>
          <w:b/>
          <w:bCs/>
          <w:sz w:val="28"/>
          <w:szCs w:val="28"/>
          <w:highlight w:val="yellow"/>
        </w:rPr>
        <w:t xml:space="preserve"> </w:t>
      </w:r>
      <w:r w:rsidR="00AB17EC" w:rsidRPr="0032710E">
        <w:rPr>
          <w:sz w:val="28"/>
          <w:szCs w:val="28"/>
          <w:highlight w:val="yellow"/>
        </w:rPr>
        <w:t xml:space="preserve"> вступает в силу </w:t>
      </w:r>
      <w:r w:rsidR="00130F7C" w:rsidRPr="0032710E">
        <w:rPr>
          <w:sz w:val="28"/>
          <w:szCs w:val="28"/>
          <w:highlight w:val="yellow"/>
        </w:rPr>
        <w:t xml:space="preserve">Федеральный закон </w:t>
      </w:r>
      <w:r w:rsidR="00AB17EC" w:rsidRPr="0032710E">
        <w:rPr>
          <w:sz w:val="28"/>
          <w:szCs w:val="28"/>
          <w:highlight w:val="yellow"/>
        </w:rPr>
        <w:br/>
      </w:r>
      <w:r w:rsidR="00130F7C" w:rsidRPr="0032710E">
        <w:rPr>
          <w:sz w:val="28"/>
          <w:szCs w:val="28"/>
          <w:highlight w:val="yellow"/>
        </w:rPr>
        <w:t>от 31 июля 2025 г. № 304-ФЗ «О внесении изменений в отдельные законодательные акты Российской Федерации»</w:t>
      </w:r>
      <w:r w:rsidR="00904A04" w:rsidRPr="0032710E">
        <w:rPr>
          <w:sz w:val="28"/>
          <w:szCs w:val="28"/>
          <w:highlight w:val="yellow"/>
        </w:rPr>
        <w:t xml:space="preserve">, </w:t>
      </w:r>
      <w:r w:rsidR="00E5319C" w:rsidRPr="0032710E">
        <w:rPr>
          <w:sz w:val="28"/>
          <w:szCs w:val="28"/>
          <w:highlight w:val="yellow"/>
        </w:rPr>
        <w:t>вносятся</w:t>
      </w:r>
      <w:r w:rsidR="00904A04" w:rsidRPr="0032710E">
        <w:rPr>
          <w:sz w:val="28"/>
          <w:szCs w:val="28"/>
          <w:highlight w:val="yellow"/>
        </w:rPr>
        <w:t xml:space="preserve"> изменения </w:t>
      </w:r>
      <w:r w:rsidR="00E5319C" w:rsidRPr="0032710E">
        <w:rPr>
          <w:sz w:val="28"/>
          <w:szCs w:val="28"/>
          <w:highlight w:val="yellow"/>
        </w:rPr>
        <w:br/>
      </w:r>
      <w:r w:rsidR="00904A04" w:rsidRPr="0032710E">
        <w:rPr>
          <w:sz w:val="28"/>
          <w:szCs w:val="28"/>
          <w:highlight w:val="yellow"/>
        </w:rPr>
        <w:t>в некоторые нормативно правовые акты, в том числе в: Федеральный закон от 21 июля 1997 г. № 116-ФЗ «О промышленной безопасности опа</w:t>
      </w:r>
      <w:r w:rsidR="009F3A91" w:rsidRPr="0032710E">
        <w:rPr>
          <w:sz w:val="28"/>
          <w:szCs w:val="28"/>
          <w:highlight w:val="yellow"/>
        </w:rPr>
        <w:t xml:space="preserve">сных производственных объектов», </w:t>
      </w:r>
      <w:r w:rsidR="00904A04" w:rsidRPr="0032710E">
        <w:rPr>
          <w:sz w:val="28"/>
          <w:szCs w:val="28"/>
          <w:highlight w:val="yellow"/>
        </w:rPr>
        <w:t xml:space="preserve">Федеральный закон от 26 марта 2003 г. </w:t>
      </w:r>
      <w:r w:rsidR="009F3A91" w:rsidRPr="0032710E">
        <w:rPr>
          <w:sz w:val="28"/>
          <w:szCs w:val="28"/>
          <w:highlight w:val="yellow"/>
        </w:rPr>
        <w:br/>
      </w:r>
      <w:r w:rsidR="00904A04" w:rsidRPr="0032710E">
        <w:rPr>
          <w:sz w:val="28"/>
          <w:szCs w:val="28"/>
          <w:highlight w:val="yellow"/>
        </w:rPr>
        <w:t xml:space="preserve">№ 35-ФЗ «Об электроэнергетике», </w:t>
      </w:r>
      <w:r w:rsidR="00E5319C" w:rsidRPr="0032710E">
        <w:rPr>
          <w:sz w:val="28"/>
          <w:szCs w:val="28"/>
          <w:highlight w:val="yellow"/>
        </w:rPr>
        <w:t xml:space="preserve">Федеральный закон от 4 мая 2011 г.  </w:t>
      </w:r>
      <w:r w:rsidR="009F3A91" w:rsidRPr="0032710E">
        <w:rPr>
          <w:sz w:val="28"/>
          <w:szCs w:val="28"/>
          <w:highlight w:val="yellow"/>
        </w:rPr>
        <w:br/>
      </w:r>
      <w:r w:rsidR="00E5319C" w:rsidRPr="0032710E">
        <w:rPr>
          <w:sz w:val="28"/>
          <w:szCs w:val="28"/>
          <w:highlight w:val="yellow"/>
        </w:rPr>
        <w:t>№ 99-ФЗ «О лицензировании отдельных видов деятельности»</w:t>
      </w:r>
      <w:r w:rsidR="009F3A91" w:rsidRPr="0032710E">
        <w:rPr>
          <w:sz w:val="28"/>
          <w:szCs w:val="28"/>
          <w:highlight w:val="yellow"/>
        </w:rPr>
        <w:t>.</w:t>
      </w:r>
    </w:p>
    <w:p w14:paraId="70CDE201" w14:textId="398C19A1" w:rsidR="003E104B" w:rsidRPr="0032710E" w:rsidRDefault="00130F7C" w:rsidP="000D6D26">
      <w:pPr>
        <w:pStyle w:val="a8"/>
        <w:spacing w:before="0" w:beforeAutospacing="0" w:after="0" w:afterAutospacing="0"/>
        <w:ind w:firstLine="709"/>
        <w:jc w:val="both"/>
        <w:rPr>
          <w:bCs/>
          <w:sz w:val="28"/>
          <w:szCs w:val="28"/>
          <w:highlight w:val="yellow"/>
        </w:rPr>
      </w:pPr>
      <w:r w:rsidRPr="0032710E">
        <w:rPr>
          <w:sz w:val="28"/>
          <w:szCs w:val="28"/>
          <w:highlight w:val="yellow"/>
        </w:rPr>
        <w:t>2</w:t>
      </w:r>
      <w:r w:rsidR="000D6D26" w:rsidRPr="0032710E">
        <w:rPr>
          <w:sz w:val="28"/>
          <w:szCs w:val="28"/>
          <w:highlight w:val="yellow"/>
        </w:rPr>
        <w:t>. </w:t>
      </w:r>
      <w:r w:rsidR="00536E35" w:rsidRPr="0032710E">
        <w:rPr>
          <w:sz w:val="28"/>
          <w:szCs w:val="28"/>
          <w:highlight w:val="yellow"/>
        </w:rPr>
        <w:t>С 1 марта 2026 г.</w:t>
      </w:r>
      <w:r w:rsidR="003E104B" w:rsidRPr="0032710E">
        <w:rPr>
          <w:b/>
          <w:bCs/>
          <w:sz w:val="28"/>
          <w:szCs w:val="28"/>
          <w:highlight w:val="yellow"/>
        </w:rPr>
        <w:t xml:space="preserve"> </w:t>
      </w:r>
      <w:r w:rsidR="003E104B" w:rsidRPr="0032710E">
        <w:rPr>
          <w:bCs/>
          <w:sz w:val="28"/>
          <w:szCs w:val="28"/>
          <w:highlight w:val="yellow"/>
        </w:rPr>
        <w:t>вводятся в действие новые Правила регистрации опасных производственных объектов (далее – ОПО) в государственном реестре опасных производственных объектов</w:t>
      </w:r>
      <w:r w:rsidR="000F6D00">
        <w:rPr>
          <w:bCs/>
          <w:sz w:val="28"/>
          <w:szCs w:val="28"/>
          <w:highlight w:val="yellow"/>
        </w:rPr>
        <w:t>, утвержденные постановлением Правительства Российской Федерации от 3 сентября 2025 г. № 1363</w:t>
      </w:r>
      <w:r w:rsidR="008138DD">
        <w:rPr>
          <w:bCs/>
          <w:sz w:val="28"/>
          <w:szCs w:val="28"/>
          <w:highlight w:val="yellow"/>
        </w:rPr>
        <w:t xml:space="preserve"> (далее – Постановление)</w:t>
      </w:r>
      <w:r w:rsidR="003E104B" w:rsidRPr="0032710E">
        <w:rPr>
          <w:bCs/>
          <w:sz w:val="28"/>
          <w:szCs w:val="28"/>
          <w:highlight w:val="yellow"/>
        </w:rPr>
        <w:t>.</w:t>
      </w:r>
    </w:p>
    <w:p w14:paraId="19BE297E" w14:textId="77777777" w:rsidR="003E104B" w:rsidRPr="004A7390" w:rsidRDefault="003E104B" w:rsidP="000D6D26">
      <w:pPr>
        <w:pStyle w:val="a8"/>
        <w:spacing w:before="0" w:beforeAutospacing="0" w:after="0" w:afterAutospacing="0"/>
        <w:ind w:firstLine="709"/>
        <w:jc w:val="both"/>
        <w:rPr>
          <w:sz w:val="28"/>
          <w:szCs w:val="28"/>
          <w:highlight w:val="yellow"/>
        </w:rPr>
      </w:pPr>
      <w:r w:rsidRPr="003E104B">
        <w:rPr>
          <w:sz w:val="28"/>
          <w:szCs w:val="28"/>
          <w:highlight w:val="yellow"/>
        </w:rPr>
        <w:t>Правила устанавливают порядок регистрации ОПО в государственном реестре</w:t>
      </w:r>
      <w:r w:rsidRPr="004A7390">
        <w:rPr>
          <w:sz w:val="28"/>
          <w:szCs w:val="28"/>
          <w:highlight w:val="yellow"/>
        </w:rPr>
        <w:t xml:space="preserve"> ОПО</w:t>
      </w:r>
      <w:r w:rsidRPr="003E104B">
        <w:rPr>
          <w:sz w:val="28"/>
          <w:szCs w:val="28"/>
          <w:highlight w:val="yellow"/>
        </w:rPr>
        <w:t>, а также требования к его ведению.</w:t>
      </w:r>
    </w:p>
    <w:p w14:paraId="6F56883D" w14:textId="0EF84359" w:rsidR="003E104B" w:rsidRPr="004A7390" w:rsidRDefault="003E104B" w:rsidP="000D6D26">
      <w:pPr>
        <w:pStyle w:val="a8"/>
        <w:spacing w:before="0" w:beforeAutospacing="0" w:after="0" w:afterAutospacing="0"/>
        <w:ind w:firstLine="709"/>
        <w:jc w:val="both"/>
        <w:rPr>
          <w:sz w:val="28"/>
          <w:szCs w:val="28"/>
          <w:highlight w:val="yellow"/>
        </w:rPr>
      </w:pPr>
      <w:r w:rsidRPr="003E104B">
        <w:rPr>
          <w:sz w:val="28"/>
          <w:szCs w:val="28"/>
          <w:highlight w:val="yellow"/>
        </w:rPr>
        <w:t xml:space="preserve">Сведения, характеризующие ОПО, представленные юридическими лицами и индивидуальными предпринимателями для его регистрации </w:t>
      </w:r>
      <w:r w:rsidRPr="004A7390">
        <w:rPr>
          <w:sz w:val="28"/>
          <w:szCs w:val="28"/>
          <w:highlight w:val="yellow"/>
        </w:rPr>
        <w:br/>
      </w:r>
      <w:r w:rsidRPr="003E104B">
        <w:rPr>
          <w:sz w:val="28"/>
          <w:szCs w:val="28"/>
          <w:highlight w:val="yellow"/>
        </w:rPr>
        <w:t>в государственном реестре</w:t>
      </w:r>
      <w:r w:rsidRPr="004A7390">
        <w:rPr>
          <w:sz w:val="28"/>
          <w:szCs w:val="28"/>
          <w:highlight w:val="yellow"/>
        </w:rPr>
        <w:t xml:space="preserve"> ОПО</w:t>
      </w:r>
      <w:r w:rsidRPr="003E104B">
        <w:rPr>
          <w:sz w:val="28"/>
          <w:szCs w:val="28"/>
          <w:highlight w:val="yellow"/>
        </w:rPr>
        <w:t xml:space="preserve">, а также заявления об исключении ОПО </w:t>
      </w:r>
      <w:r w:rsidRPr="004A7390">
        <w:rPr>
          <w:sz w:val="28"/>
          <w:szCs w:val="28"/>
          <w:highlight w:val="yellow"/>
        </w:rPr>
        <w:br/>
      </w:r>
      <w:r w:rsidRPr="003E104B">
        <w:rPr>
          <w:sz w:val="28"/>
          <w:szCs w:val="28"/>
          <w:highlight w:val="yellow"/>
        </w:rPr>
        <w:t xml:space="preserve">из государственного реестра, представленные (направленные) </w:t>
      </w:r>
      <w:r w:rsidR="00990D97">
        <w:rPr>
          <w:sz w:val="28"/>
          <w:szCs w:val="28"/>
          <w:highlight w:val="yellow"/>
        </w:rPr>
        <w:br/>
      </w:r>
      <w:r w:rsidRPr="003E104B">
        <w:rPr>
          <w:sz w:val="28"/>
          <w:szCs w:val="28"/>
          <w:highlight w:val="yellow"/>
        </w:rPr>
        <w:t xml:space="preserve">до дня вступления в силу </w:t>
      </w:r>
      <w:r w:rsidRPr="004A7390">
        <w:rPr>
          <w:sz w:val="28"/>
          <w:szCs w:val="28"/>
          <w:highlight w:val="yellow"/>
        </w:rPr>
        <w:t>постановления Правительства Российской Федерации от 3 сентября 2025 г. № 1363 «</w:t>
      </w:r>
      <w:r w:rsidRPr="00536E35">
        <w:rPr>
          <w:sz w:val="28"/>
          <w:szCs w:val="28"/>
          <w:highlight w:val="yellow"/>
        </w:rPr>
        <w:t>О регистрации опасных производственных объектов в государственном реестре опасных производственных объектов</w:t>
      </w:r>
      <w:r w:rsidRPr="004A7390">
        <w:rPr>
          <w:sz w:val="28"/>
          <w:szCs w:val="28"/>
          <w:highlight w:val="yellow"/>
        </w:rPr>
        <w:t xml:space="preserve">» (далее Постановление № 1363), </w:t>
      </w:r>
      <w:r w:rsidRPr="003E104B">
        <w:rPr>
          <w:sz w:val="28"/>
          <w:szCs w:val="28"/>
          <w:highlight w:val="yellow"/>
        </w:rPr>
        <w:t xml:space="preserve">подлежат рассмотрению в соответствии с нормативными правовыми актами, действовавшими до дня вступления в силу </w:t>
      </w:r>
      <w:r w:rsidRPr="004A7390">
        <w:rPr>
          <w:sz w:val="28"/>
          <w:szCs w:val="28"/>
          <w:highlight w:val="yellow"/>
        </w:rPr>
        <w:t xml:space="preserve">данного </w:t>
      </w:r>
      <w:r w:rsidRPr="003E104B">
        <w:rPr>
          <w:sz w:val="28"/>
          <w:szCs w:val="28"/>
          <w:highlight w:val="yellow"/>
        </w:rPr>
        <w:t xml:space="preserve">Постановления. </w:t>
      </w:r>
    </w:p>
    <w:p w14:paraId="351ADE0E" w14:textId="6A40CEB5" w:rsidR="00536E35" w:rsidRPr="004A7390" w:rsidRDefault="003E104B" w:rsidP="00990D97">
      <w:pPr>
        <w:pStyle w:val="a8"/>
        <w:spacing w:before="0" w:beforeAutospacing="0" w:after="0" w:afterAutospacing="0" w:line="288" w:lineRule="atLeast"/>
        <w:ind w:firstLine="709"/>
        <w:jc w:val="both"/>
        <w:rPr>
          <w:sz w:val="28"/>
          <w:szCs w:val="28"/>
          <w:highlight w:val="yellow"/>
        </w:rPr>
      </w:pPr>
      <w:r w:rsidRPr="003E104B">
        <w:rPr>
          <w:sz w:val="28"/>
          <w:szCs w:val="28"/>
          <w:highlight w:val="yellow"/>
        </w:rPr>
        <w:t>Приводится перечень утративших силу актов Правительства Р</w:t>
      </w:r>
      <w:r w:rsidRPr="004A7390">
        <w:rPr>
          <w:sz w:val="28"/>
          <w:szCs w:val="28"/>
          <w:highlight w:val="yellow"/>
        </w:rPr>
        <w:t xml:space="preserve">оссийской </w:t>
      </w:r>
      <w:r w:rsidRPr="003E104B">
        <w:rPr>
          <w:sz w:val="28"/>
          <w:szCs w:val="28"/>
          <w:highlight w:val="yellow"/>
        </w:rPr>
        <w:t>Ф</w:t>
      </w:r>
      <w:r w:rsidRPr="004A7390">
        <w:rPr>
          <w:sz w:val="28"/>
          <w:szCs w:val="28"/>
          <w:highlight w:val="yellow"/>
        </w:rPr>
        <w:t>едерации</w:t>
      </w:r>
      <w:r w:rsidRPr="003E104B">
        <w:rPr>
          <w:sz w:val="28"/>
          <w:szCs w:val="28"/>
          <w:highlight w:val="yellow"/>
        </w:rPr>
        <w:t xml:space="preserve">, в числе которых </w:t>
      </w:r>
      <w:r w:rsidRPr="004A7390">
        <w:rPr>
          <w:sz w:val="28"/>
          <w:szCs w:val="28"/>
          <w:highlight w:val="yellow"/>
        </w:rPr>
        <w:t>п</w:t>
      </w:r>
      <w:r w:rsidRPr="003E104B">
        <w:rPr>
          <w:sz w:val="28"/>
          <w:szCs w:val="28"/>
          <w:highlight w:val="yellow"/>
        </w:rPr>
        <w:t>остановление Правительства Р</w:t>
      </w:r>
      <w:r w:rsidRPr="004A7390">
        <w:rPr>
          <w:sz w:val="28"/>
          <w:szCs w:val="28"/>
          <w:highlight w:val="yellow"/>
        </w:rPr>
        <w:t xml:space="preserve">оссийской </w:t>
      </w:r>
      <w:r w:rsidRPr="003E104B">
        <w:rPr>
          <w:sz w:val="28"/>
          <w:szCs w:val="28"/>
          <w:highlight w:val="yellow"/>
        </w:rPr>
        <w:t>Ф</w:t>
      </w:r>
      <w:r w:rsidRPr="004A7390">
        <w:rPr>
          <w:sz w:val="28"/>
          <w:szCs w:val="28"/>
          <w:highlight w:val="yellow"/>
        </w:rPr>
        <w:t>едерации</w:t>
      </w:r>
      <w:r w:rsidRPr="003E104B">
        <w:rPr>
          <w:sz w:val="28"/>
          <w:szCs w:val="28"/>
          <w:highlight w:val="yellow"/>
        </w:rPr>
        <w:t xml:space="preserve"> от 24 ноября 1998 г. </w:t>
      </w:r>
      <w:r w:rsidRPr="004A7390">
        <w:rPr>
          <w:sz w:val="28"/>
          <w:szCs w:val="28"/>
          <w:highlight w:val="yellow"/>
        </w:rPr>
        <w:t xml:space="preserve">№ </w:t>
      </w:r>
      <w:r w:rsidRPr="003E104B">
        <w:rPr>
          <w:sz w:val="28"/>
          <w:szCs w:val="28"/>
          <w:highlight w:val="yellow"/>
        </w:rPr>
        <w:t>1371</w:t>
      </w:r>
      <w:r w:rsidRPr="004A7390">
        <w:rPr>
          <w:sz w:val="28"/>
          <w:szCs w:val="28"/>
          <w:highlight w:val="yellow"/>
        </w:rPr>
        <w:t xml:space="preserve"> </w:t>
      </w:r>
      <w:r w:rsidR="004A7390" w:rsidRPr="004A7390">
        <w:rPr>
          <w:sz w:val="28"/>
          <w:szCs w:val="28"/>
          <w:highlight w:val="yellow"/>
        </w:rPr>
        <w:t>«</w:t>
      </w:r>
      <w:r w:rsidRPr="004A7390">
        <w:rPr>
          <w:sz w:val="28"/>
          <w:szCs w:val="28"/>
          <w:highlight w:val="yellow"/>
        </w:rPr>
        <w:t xml:space="preserve">О регистрации объектов </w:t>
      </w:r>
      <w:r w:rsidR="004A7390" w:rsidRPr="004A7390">
        <w:rPr>
          <w:sz w:val="28"/>
          <w:szCs w:val="28"/>
          <w:highlight w:val="yellow"/>
        </w:rPr>
        <w:br/>
      </w:r>
      <w:r w:rsidRPr="004A7390">
        <w:rPr>
          <w:sz w:val="28"/>
          <w:szCs w:val="28"/>
          <w:highlight w:val="yellow"/>
        </w:rPr>
        <w:t>в государственном реестре оп</w:t>
      </w:r>
      <w:r w:rsidR="004A7390" w:rsidRPr="004A7390">
        <w:rPr>
          <w:sz w:val="28"/>
          <w:szCs w:val="28"/>
          <w:highlight w:val="yellow"/>
        </w:rPr>
        <w:t>асных производственных объектов»</w:t>
      </w:r>
      <w:r w:rsidRPr="003E104B">
        <w:rPr>
          <w:sz w:val="28"/>
          <w:szCs w:val="28"/>
          <w:highlight w:val="yellow"/>
        </w:rPr>
        <w:t xml:space="preserve">, регулирующее аналогичные правоотношения. </w:t>
      </w:r>
    </w:p>
    <w:p w14:paraId="7FC8809D" w14:textId="4EC00DFA" w:rsidR="003E104B" w:rsidRPr="003E104B" w:rsidRDefault="003E104B" w:rsidP="00990D97">
      <w:pPr>
        <w:pStyle w:val="a8"/>
        <w:spacing w:before="0" w:beforeAutospacing="0" w:after="0" w:afterAutospacing="0"/>
        <w:ind w:firstLine="709"/>
        <w:jc w:val="both"/>
        <w:rPr>
          <w:bCs/>
          <w:sz w:val="28"/>
          <w:szCs w:val="28"/>
          <w:highlight w:val="yellow"/>
        </w:rPr>
      </w:pPr>
      <w:r w:rsidRPr="003E104B">
        <w:rPr>
          <w:sz w:val="28"/>
          <w:szCs w:val="28"/>
          <w:highlight w:val="yellow"/>
        </w:rPr>
        <w:t xml:space="preserve">Правила, утвержденные </w:t>
      </w:r>
      <w:r w:rsidR="004A7390" w:rsidRPr="004A7390">
        <w:rPr>
          <w:sz w:val="28"/>
          <w:szCs w:val="28"/>
          <w:highlight w:val="yellow"/>
        </w:rPr>
        <w:t>Постановление</w:t>
      </w:r>
      <w:r w:rsidR="000F6D00">
        <w:rPr>
          <w:sz w:val="28"/>
          <w:szCs w:val="28"/>
          <w:highlight w:val="yellow"/>
        </w:rPr>
        <w:t>м</w:t>
      </w:r>
      <w:r w:rsidR="004A7390" w:rsidRPr="004A7390">
        <w:rPr>
          <w:sz w:val="28"/>
          <w:szCs w:val="28"/>
          <w:highlight w:val="yellow"/>
        </w:rPr>
        <w:t xml:space="preserve"> № 1363, </w:t>
      </w:r>
      <w:r w:rsidRPr="003E104B">
        <w:rPr>
          <w:sz w:val="28"/>
          <w:szCs w:val="28"/>
          <w:highlight w:val="yellow"/>
        </w:rPr>
        <w:t xml:space="preserve">действуют </w:t>
      </w:r>
      <w:r w:rsidR="008138DD">
        <w:rPr>
          <w:sz w:val="28"/>
          <w:szCs w:val="28"/>
          <w:highlight w:val="yellow"/>
        </w:rPr>
        <w:br/>
      </w:r>
      <w:r w:rsidRPr="003E104B">
        <w:rPr>
          <w:sz w:val="28"/>
          <w:szCs w:val="28"/>
          <w:highlight w:val="yellow"/>
        </w:rPr>
        <w:t xml:space="preserve">до 1 марта 2032 г. </w:t>
      </w:r>
    </w:p>
    <w:p w14:paraId="4776F009" w14:textId="58A1C1C1" w:rsidR="00B5772E" w:rsidRPr="003E104B" w:rsidRDefault="00B5772E" w:rsidP="003E104B">
      <w:pPr>
        <w:shd w:val="clear" w:color="auto" w:fill="FFFFFF"/>
        <w:spacing w:after="0" w:line="240" w:lineRule="auto"/>
        <w:ind w:firstLine="708"/>
        <w:jc w:val="both"/>
        <w:rPr>
          <w:rFonts w:ascii="Times New Roman" w:hAnsi="Times New Roman" w:cs="Times New Roman"/>
          <w:strike/>
          <w:sz w:val="28"/>
          <w:szCs w:val="28"/>
        </w:rPr>
      </w:pPr>
    </w:p>
    <w:sectPr w:rsidR="00B5772E" w:rsidRPr="003E104B" w:rsidSect="00BB7939">
      <w:headerReference w:type="default" r:id="rId32"/>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4EFA8" w14:textId="77777777" w:rsidR="003734FA" w:rsidRDefault="003734FA" w:rsidP="00150939">
      <w:pPr>
        <w:spacing w:after="0" w:line="240" w:lineRule="auto"/>
      </w:pPr>
      <w:r>
        <w:separator/>
      </w:r>
    </w:p>
  </w:endnote>
  <w:endnote w:type="continuationSeparator" w:id="0">
    <w:p w14:paraId="464B5C9C" w14:textId="77777777" w:rsidR="003734FA" w:rsidRDefault="003734FA" w:rsidP="00150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8AADA" w14:textId="77777777" w:rsidR="003734FA" w:rsidRDefault="003734FA" w:rsidP="00150939">
      <w:pPr>
        <w:spacing w:after="0" w:line="240" w:lineRule="auto"/>
      </w:pPr>
      <w:r>
        <w:separator/>
      </w:r>
    </w:p>
  </w:footnote>
  <w:footnote w:type="continuationSeparator" w:id="0">
    <w:p w14:paraId="6F50ED8D" w14:textId="77777777" w:rsidR="003734FA" w:rsidRDefault="003734FA" w:rsidP="00150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264144809"/>
      <w:docPartObj>
        <w:docPartGallery w:val="Page Numbers (Top of Page)"/>
        <w:docPartUnique/>
      </w:docPartObj>
    </w:sdtPr>
    <w:sdtEndPr/>
    <w:sdtContent>
      <w:p w14:paraId="07F421D9" w14:textId="77777777" w:rsidR="00B95067" w:rsidRPr="001547AC" w:rsidRDefault="00B95067">
        <w:pPr>
          <w:pStyle w:val="a4"/>
          <w:jc w:val="center"/>
          <w:rPr>
            <w:rFonts w:ascii="Times New Roman" w:hAnsi="Times New Roman" w:cs="Times New Roman"/>
          </w:rPr>
        </w:pPr>
        <w:r w:rsidRPr="001547AC">
          <w:rPr>
            <w:rFonts w:ascii="Times New Roman" w:hAnsi="Times New Roman" w:cs="Times New Roman"/>
          </w:rPr>
          <w:fldChar w:fldCharType="begin"/>
        </w:r>
        <w:r w:rsidRPr="001547AC">
          <w:rPr>
            <w:rFonts w:ascii="Times New Roman" w:hAnsi="Times New Roman" w:cs="Times New Roman"/>
          </w:rPr>
          <w:instrText>PAGE   \* MERGEFORMAT</w:instrText>
        </w:r>
        <w:r w:rsidRPr="001547AC">
          <w:rPr>
            <w:rFonts w:ascii="Times New Roman" w:hAnsi="Times New Roman" w:cs="Times New Roman"/>
          </w:rPr>
          <w:fldChar w:fldCharType="separate"/>
        </w:r>
        <w:r w:rsidR="00184FA9">
          <w:rPr>
            <w:rFonts w:ascii="Times New Roman" w:hAnsi="Times New Roman" w:cs="Times New Roman"/>
            <w:noProof/>
          </w:rPr>
          <w:t>2</w:t>
        </w:r>
        <w:r w:rsidRPr="001547AC">
          <w:rPr>
            <w:rFonts w:ascii="Times New Roman" w:hAnsi="Times New Roman" w:cs="Times New Roman"/>
          </w:rPr>
          <w:fldChar w:fldCharType="end"/>
        </w:r>
      </w:p>
    </w:sdtContent>
  </w:sdt>
  <w:p w14:paraId="3BC32772" w14:textId="77777777" w:rsidR="00B95067" w:rsidRPr="001547AC" w:rsidRDefault="00B95067">
    <w:pPr>
      <w:pStyle w:val="a4"/>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12E7D"/>
    <w:multiLevelType w:val="hybridMultilevel"/>
    <w:tmpl w:val="8F481FBE"/>
    <w:lvl w:ilvl="0" w:tplc="734A4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157A34"/>
    <w:multiLevelType w:val="multilevel"/>
    <w:tmpl w:val="CE2E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408C6"/>
    <w:multiLevelType w:val="multilevel"/>
    <w:tmpl w:val="69B6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C5B8E"/>
    <w:multiLevelType w:val="multilevel"/>
    <w:tmpl w:val="63E0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E49B8"/>
    <w:multiLevelType w:val="multilevel"/>
    <w:tmpl w:val="9DEE5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FF7197"/>
    <w:multiLevelType w:val="multilevel"/>
    <w:tmpl w:val="EF28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5A32DC"/>
    <w:multiLevelType w:val="multilevel"/>
    <w:tmpl w:val="9DEE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6F0EA2"/>
    <w:multiLevelType w:val="hybridMultilevel"/>
    <w:tmpl w:val="7DAA4C40"/>
    <w:lvl w:ilvl="0" w:tplc="936872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5951CBB"/>
    <w:multiLevelType w:val="multilevel"/>
    <w:tmpl w:val="BF1E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611052"/>
    <w:multiLevelType w:val="multilevel"/>
    <w:tmpl w:val="7DF2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4B14D4"/>
    <w:multiLevelType w:val="multilevel"/>
    <w:tmpl w:val="953E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A07F6"/>
    <w:multiLevelType w:val="hybridMultilevel"/>
    <w:tmpl w:val="0FAED9E2"/>
    <w:lvl w:ilvl="0" w:tplc="2C04F902">
      <w:start w:val="12"/>
      <w:numFmt w:val="decimal"/>
      <w:lvlText w:val="%1."/>
      <w:lvlJc w:val="left"/>
      <w:pPr>
        <w:ind w:left="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985874">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B6D84C">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7ED8D4">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A0CFF8">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4824D0">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DCBEF8">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1A3672">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E86C4A">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E1A7011"/>
    <w:multiLevelType w:val="multilevel"/>
    <w:tmpl w:val="1934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805C2"/>
    <w:multiLevelType w:val="multilevel"/>
    <w:tmpl w:val="0272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592A5B"/>
    <w:multiLevelType w:val="multilevel"/>
    <w:tmpl w:val="2BE6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8F402A"/>
    <w:multiLevelType w:val="multilevel"/>
    <w:tmpl w:val="8898A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E90FC1"/>
    <w:multiLevelType w:val="hybridMultilevel"/>
    <w:tmpl w:val="79DE9B98"/>
    <w:lvl w:ilvl="0" w:tplc="A7304504">
      <w:start w:val="1"/>
      <w:numFmt w:val="decimal"/>
      <w:lvlText w:val="%1."/>
      <w:lvlJc w:val="left"/>
      <w:pPr>
        <w:ind w:left="121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AB2770"/>
    <w:multiLevelType w:val="multilevel"/>
    <w:tmpl w:val="45D6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657BF"/>
    <w:multiLevelType w:val="multilevel"/>
    <w:tmpl w:val="EAA2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20302B"/>
    <w:multiLevelType w:val="multilevel"/>
    <w:tmpl w:val="41AA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9452C0"/>
    <w:multiLevelType w:val="multilevel"/>
    <w:tmpl w:val="A78E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484BE7"/>
    <w:multiLevelType w:val="multilevel"/>
    <w:tmpl w:val="45CE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2B4661"/>
    <w:multiLevelType w:val="multilevel"/>
    <w:tmpl w:val="857E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2F53CB"/>
    <w:multiLevelType w:val="multilevel"/>
    <w:tmpl w:val="B022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CC63A1"/>
    <w:multiLevelType w:val="multilevel"/>
    <w:tmpl w:val="B85A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CC40D5"/>
    <w:multiLevelType w:val="multilevel"/>
    <w:tmpl w:val="F456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444121"/>
    <w:multiLevelType w:val="multilevel"/>
    <w:tmpl w:val="B224C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B36332"/>
    <w:multiLevelType w:val="multilevel"/>
    <w:tmpl w:val="A17A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1C134B"/>
    <w:multiLevelType w:val="multilevel"/>
    <w:tmpl w:val="B21A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775C84"/>
    <w:multiLevelType w:val="multilevel"/>
    <w:tmpl w:val="1FFED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C509D8"/>
    <w:multiLevelType w:val="hybridMultilevel"/>
    <w:tmpl w:val="A0E4CB56"/>
    <w:lvl w:ilvl="0" w:tplc="2C7617E8">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A65178">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B47A2C">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907672">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D8DB46">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5EDC1A">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A25956">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B4899E">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BE4C7A">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18E4043"/>
    <w:multiLevelType w:val="hybridMultilevel"/>
    <w:tmpl w:val="FDE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9D2800"/>
    <w:multiLevelType w:val="multilevel"/>
    <w:tmpl w:val="8F5C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C249E"/>
    <w:multiLevelType w:val="multilevel"/>
    <w:tmpl w:val="DB84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D67CEB"/>
    <w:multiLevelType w:val="multilevel"/>
    <w:tmpl w:val="32044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C22315"/>
    <w:multiLevelType w:val="multilevel"/>
    <w:tmpl w:val="502E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BE4A88"/>
    <w:multiLevelType w:val="multilevel"/>
    <w:tmpl w:val="F936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A03DD8"/>
    <w:multiLevelType w:val="multilevel"/>
    <w:tmpl w:val="723A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5"/>
  </w:num>
  <w:num w:numId="3">
    <w:abstractNumId w:val="5"/>
  </w:num>
  <w:num w:numId="4">
    <w:abstractNumId w:val="2"/>
  </w:num>
  <w:num w:numId="5">
    <w:abstractNumId w:val="34"/>
  </w:num>
  <w:num w:numId="6">
    <w:abstractNumId w:val="17"/>
  </w:num>
  <w:num w:numId="7">
    <w:abstractNumId w:val="4"/>
  </w:num>
  <w:num w:numId="8">
    <w:abstractNumId w:val="12"/>
  </w:num>
  <w:num w:numId="9">
    <w:abstractNumId w:val="18"/>
  </w:num>
  <w:num w:numId="10">
    <w:abstractNumId w:val="3"/>
  </w:num>
  <w:num w:numId="11">
    <w:abstractNumId w:val="1"/>
  </w:num>
  <w:num w:numId="12">
    <w:abstractNumId w:val="8"/>
  </w:num>
  <w:num w:numId="13">
    <w:abstractNumId w:val="10"/>
  </w:num>
  <w:num w:numId="14">
    <w:abstractNumId w:val="35"/>
  </w:num>
  <w:num w:numId="15">
    <w:abstractNumId w:val="14"/>
  </w:num>
  <w:num w:numId="16">
    <w:abstractNumId w:val="19"/>
  </w:num>
  <w:num w:numId="17">
    <w:abstractNumId w:val="23"/>
  </w:num>
  <w:num w:numId="18">
    <w:abstractNumId w:val="20"/>
  </w:num>
  <w:num w:numId="19">
    <w:abstractNumId w:val="36"/>
  </w:num>
  <w:num w:numId="20">
    <w:abstractNumId w:val="28"/>
  </w:num>
  <w:num w:numId="21">
    <w:abstractNumId w:val="22"/>
  </w:num>
  <w:num w:numId="22">
    <w:abstractNumId w:val="37"/>
  </w:num>
  <w:num w:numId="23">
    <w:abstractNumId w:val="32"/>
  </w:num>
  <w:num w:numId="24">
    <w:abstractNumId w:val="27"/>
  </w:num>
  <w:num w:numId="25">
    <w:abstractNumId w:val="13"/>
  </w:num>
  <w:num w:numId="26">
    <w:abstractNumId w:val="9"/>
  </w:num>
  <w:num w:numId="27">
    <w:abstractNumId w:val="29"/>
  </w:num>
  <w:num w:numId="28">
    <w:abstractNumId w:val="26"/>
  </w:num>
  <w:num w:numId="29">
    <w:abstractNumId w:val="15"/>
  </w:num>
  <w:num w:numId="30">
    <w:abstractNumId w:val="30"/>
  </w:num>
  <w:num w:numId="31">
    <w:abstractNumId w:val="11"/>
  </w:num>
  <w:num w:numId="32">
    <w:abstractNumId w:val="21"/>
  </w:num>
  <w:num w:numId="33">
    <w:abstractNumId w:val="33"/>
  </w:num>
  <w:num w:numId="34">
    <w:abstractNumId w:val="24"/>
  </w:num>
  <w:num w:numId="35">
    <w:abstractNumId w:val="16"/>
  </w:num>
  <w:num w:numId="36">
    <w:abstractNumId w:val="7"/>
  </w:num>
  <w:num w:numId="37">
    <w:abstractNumId w:val="0"/>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F2"/>
    <w:rsid w:val="00000B9E"/>
    <w:rsid w:val="00001A69"/>
    <w:rsid w:val="000057F2"/>
    <w:rsid w:val="00005FF7"/>
    <w:rsid w:val="00007151"/>
    <w:rsid w:val="0000732C"/>
    <w:rsid w:val="00013D83"/>
    <w:rsid w:val="00016FB2"/>
    <w:rsid w:val="00026F14"/>
    <w:rsid w:val="00031DBC"/>
    <w:rsid w:val="0003600E"/>
    <w:rsid w:val="00041D3E"/>
    <w:rsid w:val="00043502"/>
    <w:rsid w:val="000550A5"/>
    <w:rsid w:val="0006377C"/>
    <w:rsid w:val="0006380F"/>
    <w:rsid w:val="000654A7"/>
    <w:rsid w:val="000718CA"/>
    <w:rsid w:val="000806BB"/>
    <w:rsid w:val="0008097F"/>
    <w:rsid w:val="000831AF"/>
    <w:rsid w:val="00084840"/>
    <w:rsid w:val="00096ACA"/>
    <w:rsid w:val="000A494A"/>
    <w:rsid w:val="000A679B"/>
    <w:rsid w:val="000B42FD"/>
    <w:rsid w:val="000B4DFF"/>
    <w:rsid w:val="000C23E6"/>
    <w:rsid w:val="000C256F"/>
    <w:rsid w:val="000C3ED3"/>
    <w:rsid w:val="000C3F07"/>
    <w:rsid w:val="000C51B4"/>
    <w:rsid w:val="000C6BA6"/>
    <w:rsid w:val="000D59BA"/>
    <w:rsid w:val="000D6D26"/>
    <w:rsid w:val="000D7F59"/>
    <w:rsid w:val="000E0D6C"/>
    <w:rsid w:val="000E5066"/>
    <w:rsid w:val="000E6492"/>
    <w:rsid w:val="000F07A8"/>
    <w:rsid w:val="000F0854"/>
    <w:rsid w:val="000F1009"/>
    <w:rsid w:val="000F2077"/>
    <w:rsid w:val="000F22F6"/>
    <w:rsid w:val="000F6D00"/>
    <w:rsid w:val="00104128"/>
    <w:rsid w:val="001068A3"/>
    <w:rsid w:val="00123145"/>
    <w:rsid w:val="00130F7C"/>
    <w:rsid w:val="00131B4B"/>
    <w:rsid w:val="001327AF"/>
    <w:rsid w:val="00133051"/>
    <w:rsid w:val="00134159"/>
    <w:rsid w:val="0013667D"/>
    <w:rsid w:val="001372AB"/>
    <w:rsid w:val="00144104"/>
    <w:rsid w:val="00150939"/>
    <w:rsid w:val="001511AA"/>
    <w:rsid w:val="00151FBB"/>
    <w:rsid w:val="00152474"/>
    <w:rsid w:val="00152A8C"/>
    <w:rsid w:val="001547AC"/>
    <w:rsid w:val="00173CD2"/>
    <w:rsid w:val="0017514A"/>
    <w:rsid w:val="00184FA9"/>
    <w:rsid w:val="001928B4"/>
    <w:rsid w:val="001969BA"/>
    <w:rsid w:val="001A2E90"/>
    <w:rsid w:val="001A6DC4"/>
    <w:rsid w:val="001B21CF"/>
    <w:rsid w:val="001B2F83"/>
    <w:rsid w:val="001B3417"/>
    <w:rsid w:val="001B45B2"/>
    <w:rsid w:val="001B6B2B"/>
    <w:rsid w:val="001C2699"/>
    <w:rsid w:val="001C50A7"/>
    <w:rsid w:val="001F00D0"/>
    <w:rsid w:val="001F05A7"/>
    <w:rsid w:val="002021D1"/>
    <w:rsid w:val="002024E2"/>
    <w:rsid w:val="00205257"/>
    <w:rsid w:val="002078A9"/>
    <w:rsid w:val="00211B43"/>
    <w:rsid w:val="002120E3"/>
    <w:rsid w:val="002179D8"/>
    <w:rsid w:val="00222FE3"/>
    <w:rsid w:val="002260DE"/>
    <w:rsid w:val="00242959"/>
    <w:rsid w:val="00244938"/>
    <w:rsid w:val="00246916"/>
    <w:rsid w:val="00246AA1"/>
    <w:rsid w:val="00262CD6"/>
    <w:rsid w:val="00290048"/>
    <w:rsid w:val="002A704F"/>
    <w:rsid w:val="002B0B11"/>
    <w:rsid w:val="002B0D3D"/>
    <w:rsid w:val="002B52CF"/>
    <w:rsid w:val="002C48B9"/>
    <w:rsid w:val="002C4A38"/>
    <w:rsid w:val="002E6F73"/>
    <w:rsid w:val="002F75D6"/>
    <w:rsid w:val="00301439"/>
    <w:rsid w:val="00302B43"/>
    <w:rsid w:val="0030339A"/>
    <w:rsid w:val="00304299"/>
    <w:rsid w:val="00305552"/>
    <w:rsid w:val="00306ABC"/>
    <w:rsid w:val="00314519"/>
    <w:rsid w:val="00316B85"/>
    <w:rsid w:val="00317476"/>
    <w:rsid w:val="003218D5"/>
    <w:rsid w:val="0032710E"/>
    <w:rsid w:val="00330A94"/>
    <w:rsid w:val="0033538F"/>
    <w:rsid w:val="003373AE"/>
    <w:rsid w:val="0034100D"/>
    <w:rsid w:val="003421F9"/>
    <w:rsid w:val="00347DA7"/>
    <w:rsid w:val="0035067D"/>
    <w:rsid w:val="0035088B"/>
    <w:rsid w:val="00351AF4"/>
    <w:rsid w:val="003608F0"/>
    <w:rsid w:val="003613FA"/>
    <w:rsid w:val="00362571"/>
    <w:rsid w:val="0036426D"/>
    <w:rsid w:val="003734FA"/>
    <w:rsid w:val="00375306"/>
    <w:rsid w:val="00380E66"/>
    <w:rsid w:val="00391266"/>
    <w:rsid w:val="00392E0D"/>
    <w:rsid w:val="00396F1B"/>
    <w:rsid w:val="003A3571"/>
    <w:rsid w:val="003A6D1B"/>
    <w:rsid w:val="003B066B"/>
    <w:rsid w:val="003B1E6F"/>
    <w:rsid w:val="003C2A8A"/>
    <w:rsid w:val="003C57CB"/>
    <w:rsid w:val="003D5A80"/>
    <w:rsid w:val="003E00CB"/>
    <w:rsid w:val="003E104B"/>
    <w:rsid w:val="003E305E"/>
    <w:rsid w:val="003E424D"/>
    <w:rsid w:val="003E6030"/>
    <w:rsid w:val="003E6165"/>
    <w:rsid w:val="003F1D9A"/>
    <w:rsid w:val="00412273"/>
    <w:rsid w:val="00415589"/>
    <w:rsid w:val="00415F15"/>
    <w:rsid w:val="004200D1"/>
    <w:rsid w:val="004213ED"/>
    <w:rsid w:val="00422AE9"/>
    <w:rsid w:val="00432167"/>
    <w:rsid w:val="00437F7B"/>
    <w:rsid w:val="00440D38"/>
    <w:rsid w:val="00441FC4"/>
    <w:rsid w:val="00454F8E"/>
    <w:rsid w:val="004552D1"/>
    <w:rsid w:val="004577A9"/>
    <w:rsid w:val="0046256F"/>
    <w:rsid w:val="0048104C"/>
    <w:rsid w:val="0048568F"/>
    <w:rsid w:val="00490C55"/>
    <w:rsid w:val="00490CC8"/>
    <w:rsid w:val="0049566A"/>
    <w:rsid w:val="004A0027"/>
    <w:rsid w:val="004A7390"/>
    <w:rsid w:val="004B3FC9"/>
    <w:rsid w:val="004C1173"/>
    <w:rsid w:val="004D68EE"/>
    <w:rsid w:val="004E0784"/>
    <w:rsid w:val="004E4E51"/>
    <w:rsid w:val="004F3978"/>
    <w:rsid w:val="004F4413"/>
    <w:rsid w:val="005045CA"/>
    <w:rsid w:val="0050769E"/>
    <w:rsid w:val="00515F10"/>
    <w:rsid w:val="00516569"/>
    <w:rsid w:val="005203C3"/>
    <w:rsid w:val="00534C14"/>
    <w:rsid w:val="00536E35"/>
    <w:rsid w:val="005376BB"/>
    <w:rsid w:val="00537C74"/>
    <w:rsid w:val="00555509"/>
    <w:rsid w:val="00560B52"/>
    <w:rsid w:val="00566023"/>
    <w:rsid w:val="0056628E"/>
    <w:rsid w:val="00580D8C"/>
    <w:rsid w:val="00583768"/>
    <w:rsid w:val="00585AEF"/>
    <w:rsid w:val="005875B8"/>
    <w:rsid w:val="00597F45"/>
    <w:rsid w:val="005A0953"/>
    <w:rsid w:val="005A09F8"/>
    <w:rsid w:val="005A22C9"/>
    <w:rsid w:val="005A6EF1"/>
    <w:rsid w:val="005A747F"/>
    <w:rsid w:val="005B4063"/>
    <w:rsid w:val="005B6492"/>
    <w:rsid w:val="005B7811"/>
    <w:rsid w:val="005C0B70"/>
    <w:rsid w:val="005C21BE"/>
    <w:rsid w:val="005C2558"/>
    <w:rsid w:val="005E553B"/>
    <w:rsid w:val="00603AD4"/>
    <w:rsid w:val="006057F0"/>
    <w:rsid w:val="00637162"/>
    <w:rsid w:val="00637F1B"/>
    <w:rsid w:val="00642D37"/>
    <w:rsid w:val="00646DD0"/>
    <w:rsid w:val="00647712"/>
    <w:rsid w:val="00657A92"/>
    <w:rsid w:val="00660409"/>
    <w:rsid w:val="006622C0"/>
    <w:rsid w:val="00666E7D"/>
    <w:rsid w:val="0067694B"/>
    <w:rsid w:val="00681533"/>
    <w:rsid w:val="006838B4"/>
    <w:rsid w:val="00695484"/>
    <w:rsid w:val="006A3CD8"/>
    <w:rsid w:val="006A63A3"/>
    <w:rsid w:val="006A7C95"/>
    <w:rsid w:val="006B0F1F"/>
    <w:rsid w:val="006B3B36"/>
    <w:rsid w:val="006B459A"/>
    <w:rsid w:val="006C0D8D"/>
    <w:rsid w:val="006C2F5E"/>
    <w:rsid w:val="006C6E6B"/>
    <w:rsid w:val="006C7C29"/>
    <w:rsid w:val="006D1375"/>
    <w:rsid w:val="007063A0"/>
    <w:rsid w:val="00711650"/>
    <w:rsid w:val="00722710"/>
    <w:rsid w:val="007242CF"/>
    <w:rsid w:val="0072533D"/>
    <w:rsid w:val="00725C43"/>
    <w:rsid w:val="00727069"/>
    <w:rsid w:val="00741138"/>
    <w:rsid w:val="00744CF9"/>
    <w:rsid w:val="007459CE"/>
    <w:rsid w:val="00750BFB"/>
    <w:rsid w:val="00753192"/>
    <w:rsid w:val="00757D1C"/>
    <w:rsid w:val="0076416F"/>
    <w:rsid w:val="00766363"/>
    <w:rsid w:val="00790D2C"/>
    <w:rsid w:val="00794053"/>
    <w:rsid w:val="007A1DCC"/>
    <w:rsid w:val="007B07AE"/>
    <w:rsid w:val="007B5E42"/>
    <w:rsid w:val="007C5606"/>
    <w:rsid w:val="007C6376"/>
    <w:rsid w:val="007C7941"/>
    <w:rsid w:val="007D11E1"/>
    <w:rsid w:val="007D6C0B"/>
    <w:rsid w:val="007E08B9"/>
    <w:rsid w:val="007E4795"/>
    <w:rsid w:val="007E4829"/>
    <w:rsid w:val="007E6007"/>
    <w:rsid w:val="008138DD"/>
    <w:rsid w:val="00813CEF"/>
    <w:rsid w:val="0081575A"/>
    <w:rsid w:val="00824103"/>
    <w:rsid w:val="0082441C"/>
    <w:rsid w:val="00824732"/>
    <w:rsid w:val="008254A2"/>
    <w:rsid w:val="00827E0D"/>
    <w:rsid w:val="00833AD5"/>
    <w:rsid w:val="00841A65"/>
    <w:rsid w:val="00846F7E"/>
    <w:rsid w:val="008556E4"/>
    <w:rsid w:val="00856C74"/>
    <w:rsid w:val="00860A60"/>
    <w:rsid w:val="0086196B"/>
    <w:rsid w:val="00861C98"/>
    <w:rsid w:val="008659E1"/>
    <w:rsid w:val="0088470D"/>
    <w:rsid w:val="008860AE"/>
    <w:rsid w:val="00886271"/>
    <w:rsid w:val="00894BB0"/>
    <w:rsid w:val="00896302"/>
    <w:rsid w:val="008B4BC7"/>
    <w:rsid w:val="008C5A6C"/>
    <w:rsid w:val="008D0C25"/>
    <w:rsid w:val="008D31EA"/>
    <w:rsid w:val="008D36C6"/>
    <w:rsid w:val="008D49D6"/>
    <w:rsid w:val="008E2C93"/>
    <w:rsid w:val="008E2F68"/>
    <w:rsid w:val="008E4A8D"/>
    <w:rsid w:val="008E7C5A"/>
    <w:rsid w:val="008F1ACB"/>
    <w:rsid w:val="00904A04"/>
    <w:rsid w:val="00926AFF"/>
    <w:rsid w:val="0093403A"/>
    <w:rsid w:val="009414BA"/>
    <w:rsid w:val="00952A4D"/>
    <w:rsid w:val="00953CEA"/>
    <w:rsid w:val="00962EA3"/>
    <w:rsid w:val="00966E3E"/>
    <w:rsid w:val="0097005D"/>
    <w:rsid w:val="00971BC4"/>
    <w:rsid w:val="009739A5"/>
    <w:rsid w:val="00974E40"/>
    <w:rsid w:val="0097689A"/>
    <w:rsid w:val="00987A42"/>
    <w:rsid w:val="00990D97"/>
    <w:rsid w:val="00994952"/>
    <w:rsid w:val="009A5616"/>
    <w:rsid w:val="009B2B69"/>
    <w:rsid w:val="009B39AE"/>
    <w:rsid w:val="009D2C4C"/>
    <w:rsid w:val="009E0179"/>
    <w:rsid w:val="009E2379"/>
    <w:rsid w:val="009E32BC"/>
    <w:rsid w:val="009E7223"/>
    <w:rsid w:val="009F3A91"/>
    <w:rsid w:val="009F7027"/>
    <w:rsid w:val="009F7582"/>
    <w:rsid w:val="00A04364"/>
    <w:rsid w:val="00A10A61"/>
    <w:rsid w:val="00A14925"/>
    <w:rsid w:val="00A2085B"/>
    <w:rsid w:val="00A227DA"/>
    <w:rsid w:val="00A25772"/>
    <w:rsid w:val="00A32FE4"/>
    <w:rsid w:val="00A3335F"/>
    <w:rsid w:val="00A42571"/>
    <w:rsid w:val="00A4373A"/>
    <w:rsid w:val="00A43D18"/>
    <w:rsid w:val="00A45B42"/>
    <w:rsid w:val="00A468FD"/>
    <w:rsid w:val="00A53A01"/>
    <w:rsid w:val="00A544A6"/>
    <w:rsid w:val="00A6073E"/>
    <w:rsid w:val="00A63015"/>
    <w:rsid w:val="00A722B9"/>
    <w:rsid w:val="00A74496"/>
    <w:rsid w:val="00A7477E"/>
    <w:rsid w:val="00A84035"/>
    <w:rsid w:val="00A84C65"/>
    <w:rsid w:val="00A8530E"/>
    <w:rsid w:val="00A915A3"/>
    <w:rsid w:val="00A943CA"/>
    <w:rsid w:val="00AA60B6"/>
    <w:rsid w:val="00AA621D"/>
    <w:rsid w:val="00AA73B6"/>
    <w:rsid w:val="00AB17EC"/>
    <w:rsid w:val="00AB4DCB"/>
    <w:rsid w:val="00AB7559"/>
    <w:rsid w:val="00AC156A"/>
    <w:rsid w:val="00AC6C0B"/>
    <w:rsid w:val="00AD1402"/>
    <w:rsid w:val="00AD1522"/>
    <w:rsid w:val="00AD1B53"/>
    <w:rsid w:val="00AD31A5"/>
    <w:rsid w:val="00AE0BD6"/>
    <w:rsid w:val="00AE5D60"/>
    <w:rsid w:val="00AE62B5"/>
    <w:rsid w:val="00B06C9F"/>
    <w:rsid w:val="00B11BA3"/>
    <w:rsid w:val="00B207FC"/>
    <w:rsid w:val="00B25BC5"/>
    <w:rsid w:val="00B336CC"/>
    <w:rsid w:val="00B3396E"/>
    <w:rsid w:val="00B4400B"/>
    <w:rsid w:val="00B45840"/>
    <w:rsid w:val="00B46FEA"/>
    <w:rsid w:val="00B4711C"/>
    <w:rsid w:val="00B50969"/>
    <w:rsid w:val="00B527C7"/>
    <w:rsid w:val="00B54A83"/>
    <w:rsid w:val="00B5772E"/>
    <w:rsid w:val="00B638CF"/>
    <w:rsid w:val="00B835D8"/>
    <w:rsid w:val="00B83D76"/>
    <w:rsid w:val="00B91D44"/>
    <w:rsid w:val="00B94935"/>
    <w:rsid w:val="00B95067"/>
    <w:rsid w:val="00BA2292"/>
    <w:rsid w:val="00BA2F6E"/>
    <w:rsid w:val="00BA340F"/>
    <w:rsid w:val="00BA6225"/>
    <w:rsid w:val="00BA7DEE"/>
    <w:rsid w:val="00BB1BF0"/>
    <w:rsid w:val="00BB7939"/>
    <w:rsid w:val="00BC4DE9"/>
    <w:rsid w:val="00BC5224"/>
    <w:rsid w:val="00BC63BD"/>
    <w:rsid w:val="00BC66F9"/>
    <w:rsid w:val="00BE2F9F"/>
    <w:rsid w:val="00BF0B8F"/>
    <w:rsid w:val="00BF40A5"/>
    <w:rsid w:val="00C07164"/>
    <w:rsid w:val="00C07C9D"/>
    <w:rsid w:val="00C12213"/>
    <w:rsid w:val="00C21004"/>
    <w:rsid w:val="00C22FED"/>
    <w:rsid w:val="00C40EC0"/>
    <w:rsid w:val="00C508DF"/>
    <w:rsid w:val="00C63D01"/>
    <w:rsid w:val="00C64701"/>
    <w:rsid w:val="00C656EF"/>
    <w:rsid w:val="00C661C7"/>
    <w:rsid w:val="00C70025"/>
    <w:rsid w:val="00C71A37"/>
    <w:rsid w:val="00C71DE1"/>
    <w:rsid w:val="00C809DB"/>
    <w:rsid w:val="00C8392D"/>
    <w:rsid w:val="00C87EA3"/>
    <w:rsid w:val="00C92FCD"/>
    <w:rsid w:val="00C94322"/>
    <w:rsid w:val="00C94969"/>
    <w:rsid w:val="00C96A31"/>
    <w:rsid w:val="00CA29F2"/>
    <w:rsid w:val="00CA379C"/>
    <w:rsid w:val="00CA6A8A"/>
    <w:rsid w:val="00CA7A4F"/>
    <w:rsid w:val="00CB2855"/>
    <w:rsid w:val="00CC6896"/>
    <w:rsid w:val="00CD3C37"/>
    <w:rsid w:val="00CD4D8B"/>
    <w:rsid w:val="00CD68B8"/>
    <w:rsid w:val="00CD6EB5"/>
    <w:rsid w:val="00CE5613"/>
    <w:rsid w:val="00CF532A"/>
    <w:rsid w:val="00D008CC"/>
    <w:rsid w:val="00D17590"/>
    <w:rsid w:val="00D33F63"/>
    <w:rsid w:val="00D41EFD"/>
    <w:rsid w:val="00D521E9"/>
    <w:rsid w:val="00D52CA0"/>
    <w:rsid w:val="00D56F92"/>
    <w:rsid w:val="00D641CD"/>
    <w:rsid w:val="00D6485F"/>
    <w:rsid w:val="00D66EC5"/>
    <w:rsid w:val="00D75FF6"/>
    <w:rsid w:val="00D83365"/>
    <w:rsid w:val="00DA33AB"/>
    <w:rsid w:val="00DA5C4C"/>
    <w:rsid w:val="00DA7FCD"/>
    <w:rsid w:val="00DB56F8"/>
    <w:rsid w:val="00DB70D4"/>
    <w:rsid w:val="00DB7752"/>
    <w:rsid w:val="00DC0AFE"/>
    <w:rsid w:val="00DC7A9D"/>
    <w:rsid w:val="00DD6D9E"/>
    <w:rsid w:val="00DE3DAA"/>
    <w:rsid w:val="00DE7B92"/>
    <w:rsid w:val="00DF6983"/>
    <w:rsid w:val="00E05E1E"/>
    <w:rsid w:val="00E165DD"/>
    <w:rsid w:val="00E16D9D"/>
    <w:rsid w:val="00E1757E"/>
    <w:rsid w:val="00E219C5"/>
    <w:rsid w:val="00E27083"/>
    <w:rsid w:val="00E331A8"/>
    <w:rsid w:val="00E52037"/>
    <w:rsid w:val="00E5319C"/>
    <w:rsid w:val="00E548AB"/>
    <w:rsid w:val="00E5541A"/>
    <w:rsid w:val="00E740E6"/>
    <w:rsid w:val="00E81155"/>
    <w:rsid w:val="00EB15BA"/>
    <w:rsid w:val="00EB490D"/>
    <w:rsid w:val="00EC4308"/>
    <w:rsid w:val="00EC52E6"/>
    <w:rsid w:val="00ED0BD2"/>
    <w:rsid w:val="00EE0EA6"/>
    <w:rsid w:val="00F057B1"/>
    <w:rsid w:val="00F073A2"/>
    <w:rsid w:val="00F127A4"/>
    <w:rsid w:val="00F15721"/>
    <w:rsid w:val="00F27985"/>
    <w:rsid w:val="00F32D44"/>
    <w:rsid w:val="00F336D6"/>
    <w:rsid w:val="00F474AC"/>
    <w:rsid w:val="00F550D8"/>
    <w:rsid w:val="00F55564"/>
    <w:rsid w:val="00F560A5"/>
    <w:rsid w:val="00F6435E"/>
    <w:rsid w:val="00F650B7"/>
    <w:rsid w:val="00F652ED"/>
    <w:rsid w:val="00F76D44"/>
    <w:rsid w:val="00F80603"/>
    <w:rsid w:val="00F80776"/>
    <w:rsid w:val="00F81625"/>
    <w:rsid w:val="00F942DC"/>
    <w:rsid w:val="00FA0C41"/>
    <w:rsid w:val="00FA116A"/>
    <w:rsid w:val="00FA32D6"/>
    <w:rsid w:val="00FA42C1"/>
    <w:rsid w:val="00FA44EB"/>
    <w:rsid w:val="00FB1633"/>
    <w:rsid w:val="00FC14E7"/>
    <w:rsid w:val="00FC244B"/>
    <w:rsid w:val="00FC3315"/>
    <w:rsid w:val="00FC4138"/>
    <w:rsid w:val="00FE10D2"/>
    <w:rsid w:val="00FE27AB"/>
    <w:rsid w:val="00FE29B2"/>
    <w:rsid w:val="00FE5E6C"/>
    <w:rsid w:val="00FF19BA"/>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9F9EE"/>
  <w15:docId w15:val="{EA951F9E-0BB2-40D8-96A4-6923DE5B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608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218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0939"/>
    <w:rPr>
      <w:color w:val="0000FF"/>
      <w:u w:val="single"/>
    </w:rPr>
  </w:style>
  <w:style w:type="paragraph" w:customStyle="1" w:styleId="formattext">
    <w:name w:val="formattext"/>
    <w:basedOn w:val="a"/>
    <w:rsid w:val="00150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509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0939"/>
  </w:style>
  <w:style w:type="paragraph" w:styleId="a6">
    <w:name w:val="footer"/>
    <w:basedOn w:val="a"/>
    <w:link w:val="a7"/>
    <w:uiPriority w:val="99"/>
    <w:unhideWhenUsed/>
    <w:rsid w:val="001509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0939"/>
  </w:style>
  <w:style w:type="character" w:customStyle="1" w:styleId="10">
    <w:name w:val="Заголовок 1 Знак"/>
    <w:basedOn w:val="a0"/>
    <w:link w:val="1"/>
    <w:uiPriority w:val="9"/>
    <w:rsid w:val="003608F0"/>
    <w:rPr>
      <w:rFonts w:ascii="Times New Roman" w:eastAsia="Times New Roman" w:hAnsi="Times New Roman" w:cs="Times New Roman"/>
      <w:b/>
      <w:bCs/>
      <w:kern w:val="36"/>
      <w:sz w:val="48"/>
      <w:szCs w:val="48"/>
      <w:lang w:eastAsia="ru-RU"/>
    </w:rPr>
  </w:style>
  <w:style w:type="paragraph" w:styleId="a8">
    <w:name w:val="Normal (Web)"/>
    <w:basedOn w:val="a"/>
    <w:uiPriority w:val="99"/>
    <w:unhideWhenUsed/>
    <w:rsid w:val="00CD6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erarticlelead">
    <w:name w:val="reader_article_lead"/>
    <w:basedOn w:val="a"/>
    <w:rsid w:val="000435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218D5"/>
    <w:rPr>
      <w:rFonts w:asciiTheme="majorHAnsi" w:eastAsiaTheme="majorEastAsia" w:hAnsiTheme="majorHAnsi" w:cstheme="majorBidi"/>
      <w:color w:val="2E74B5" w:themeColor="accent1" w:themeShade="BF"/>
      <w:sz w:val="26"/>
      <w:szCs w:val="26"/>
    </w:rPr>
  </w:style>
  <w:style w:type="paragraph" w:customStyle="1" w:styleId="p-space">
    <w:name w:val="p-space"/>
    <w:basedOn w:val="a"/>
    <w:rsid w:val="003218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rsid w:val="003218D5"/>
  </w:style>
  <w:style w:type="character" w:customStyle="1" w:styleId="document-info-data">
    <w:name w:val="document-info-data"/>
    <w:basedOn w:val="a0"/>
    <w:rsid w:val="003218D5"/>
  </w:style>
  <w:style w:type="paragraph" w:styleId="a9">
    <w:name w:val="List Paragraph"/>
    <w:basedOn w:val="a"/>
    <w:uiPriority w:val="34"/>
    <w:qFormat/>
    <w:rsid w:val="003218D5"/>
    <w:pPr>
      <w:ind w:left="720"/>
      <w:contextualSpacing/>
    </w:pPr>
  </w:style>
  <w:style w:type="table" w:styleId="aa">
    <w:name w:val="Table Grid"/>
    <w:basedOn w:val="a1"/>
    <w:uiPriority w:val="39"/>
    <w:rsid w:val="00321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3218D5"/>
    <w:rPr>
      <w:b/>
      <w:bCs/>
    </w:rPr>
  </w:style>
  <w:style w:type="character" w:customStyle="1" w:styleId="newsb-title-theme">
    <w:name w:val="news_b-title-theme"/>
    <w:basedOn w:val="a0"/>
    <w:rsid w:val="003218D5"/>
  </w:style>
  <w:style w:type="paragraph" w:customStyle="1" w:styleId="FORMATTEXT0">
    <w:name w:val=".FORMATTEXT"/>
    <w:uiPriority w:val="99"/>
    <w:rsid w:val="00657A9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c">
    <w:name w:val="FollowedHyperlink"/>
    <w:basedOn w:val="a0"/>
    <w:uiPriority w:val="99"/>
    <w:semiHidden/>
    <w:unhideWhenUsed/>
    <w:rsid w:val="00B11BA3"/>
    <w:rPr>
      <w:color w:val="954F72" w:themeColor="followedHyperlink"/>
      <w:u w:val="single"/>
    </w:rPr>
  </w:style>
  <w:style w:type="paragraph" w:styleId="ad">
    <w:name w:val="Balloon Text"/>
    <w:basedOn w:val="a"/>
    <w:link w:val="ae"/>
    <w:uiPriority w:val="99"/>
    <w:semiHidden/>
    <w:unhideWhenUsed/>
    <w:rsid w:val="00DE3DA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E3DAA"/>
    <w:rPr>
      <w:rFonts w:ascii="Segoe UI" w:hAnsi="Segoe UI" w:cs="Segoe UI"/>
      <w:sz w:val="18"/>
      <w:szCs w:val="18"/>
    </w:rPr>
  </w:style>
  <w:style w:type="paragraph" w:styleId="af">
    <w:name w:val="No Spacing"/>
    <w:uiPriority w:val="1"/>
    <w:qFormat/>
    <w:rsid w:val="000C5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50189">
      <w:bodyDiv w:val="1"/>
      <w:marLeft w:val="0"/>
      <w:marRight w:val="0"/>
      <w:marTop w:val="0"/>
      <w:marBottom w:val="0"/>
      <w:divBdr>
        <w:top w:val="none" w:sz="0" w:space="0" w:color="auto"/>
        <w:left w:val="none" w:sz="0" w:space="0" w:color="auto"/>
        <w:bottom w:val="none" w:sz="0" w:space="0" w:color="auto"/>
        <w:right w:val="none" w:sz="0" w:space="0" w:color="auto"/>
      </w:divBdr>
    </w:div>
    <w:div w:id="270359797">
      <w:bodyDiv w:val="1"/>
      <w:marLeft w:val="0"/>
      <w:marRight w:val="0"/>
      <w:marTop w:val="0"/>
      <w:marBottom w:val="0"/>
      <w:divBdr>
        <w:top w:val="none" w:sz="0" w:space="0" w:color="auto"/>
        <w:left w:val="none" w:sz="0" w:space="0" w:color="auto"/>
        <w:bottom w:val="none" w:sz="0" w:space="0" w:color="auto"/>
        <w:right w:val="none" w:sz="0" w:space="0" w:color="auto"/>
      </w:divBdr>
    </w:div>
    <w:div w:id="319582739">
      <w:bodyDiv w:val="1"/>
      <w:marLeft w:val="0"/>
      <w:marRight w:val="0"/>
      <w:marTop w:val="0"/>
      <w:marBottom w:val="0"/>
      <w:divBdr>
        <w:top w:val="none" w:sz="0" w:space="0" w:color="auto"/>
        <w:left w:val="none" w:sz="0" w:space="0" w:color="auto"/>
        <w:bottom w:val="none" w:sz="0" w:space="0" w:color="auto"/>
        <w:right w:val="none" w:sz="0" w:space="0" w:color="auto"/>
      </w:divBdr>
    </w:div>
    <w:div w:id="377823627">
      <w:bodyDiv w:val="1"/>
      <w:marLeft w:val="0"/>
      <w:marRight w:val="0"/>
      <w:marTop w:val="0"/>
      <w:marBottom w:val="0"/>
      <w:divBdr>
        <w:top w:val="none" w:sz="0" w:space="0" w:color="auto"/>
        <w:left w:val="none" w:sz="0" w:space="0" w:color="auto"/>
        <w:bottom w:val="none" w:sz="0" w:space="0" w:color="auto"/>
        <w:right w:val="none" w:sz="0" w:space="0" w:color="auto"/>
      </w:divBdr>
    </w:div>
    <w:div w:id="406542259">
      <w:bodyDiv w:val="1"/>
      <w:marLeft w:val="0"/>
      <w:marRight w:val="0"/>
      <w:marTop w:val="0"/>
      <w:marBottom w:val="0"/>
      <w:divBdr>
        <w:top w:val="none" w:sz="0" w:space="0" w:color="auto"/>
        <w:left w:val="none" w:sz="0" w:space="0" w:color="auto"/>
        <w:bottom w:val="none" w:sz="0" w:space="0" w:color="auto"/>
        <w:right w:val="none" w:sz="0" w:space="0" w:color="auto"/>
      </w:divBdr>
    </w:div>
    <w:div w:id="471943587">
      <w:bodyDiv w:val="1"/>
      <w:marLeft w:val="0"/>
      <w:marRight w:val="0"/>
      <w:marTop w:val="0"/>
      <w:marBottom w:val="0"/>
      <w:divBdr>
        <w:top w:val="none" w:sz="0" w:space="0" w:color="auto"/>
        <w:left w:val="none" w:sz="0" w:space="0" w:color="auto"/>
        <w:bottom w:val="none" w:sz="0" w:space="0" w:color="auto"/>
        <w:right w:val="none" w:sz="0" w:space="0" w:color="auto"/>
      </w:divBdr>
    </w:div>
    <w:div w:id="547499429">
      <w:bodyDiv w:val="1"/>
      <w:marLeft w:val="0"/>
      <w:marRight w:val="0"/>
      <w:marTop w:val="0"/>
      <w:marBottom w:val="0"/>
      <w:divBdr>
        <w:top w:val="none" w:sz="0" w:space="0" w:color="auto"/>
        <w:left w:val="none" w:sz="0" w:space="0" w:color="auto"/>
        <w:bottom w:val="none" w:sz="0" w:space="0" w:color="auto"/>
        <w:right w:val="none" w:sz="0" w:space="0" w:color="auto"/>
      </w:divBdr>
    </w:div>
    <w:div w:id="573392230">
      <w:bodyDiv w:val="1"/>
      <w:marLeft w:val="0"/>
      <w:marRight w:val="0"/>
      <w:marTop w:val="0"/>
      <w:marBottom w:val="0"/>
      <w:divBdr>
        <w:top w:val="none" w:sz="0" w:space="0" w:color="auto"/>
        <w:left w:val="none" w:sz="0" w:space="0" w:color="auto"/>
        <w:bottom w:val="none" w:sz="0" w:space="0" w:color="auto"/>
        <w:right w:val="none" w:sz="0" w:space="0" w:color="auto"/>
      </w:divBdr>
    </w:div>
    <w:div w:id="621883448">
      <w:bodyDiv w:val="1"/>
      <w:marLeft w:val="0"/>
      <w:marRight w:val="0"/>
      <w:marTop w:val="0"/>
      <w:marBottom w:val="0"/>
      <w:divBdr>
        <w:top w:val="none" w:sz="0" w:space="0" w:color="auto"/>
        <w:left w:val="none" w:sz="0" w:space="0" w:color="auto"/>
        <w:bottom w:val="none" w:sz="0" w:space="0" w:color="auto"/>
        <w:right w:val="none" w:sz="0" w:space="0" w:color="auto"/>
      </w:divBdr>
    </w:div>
    <w:div w:id="643193001">
      <w:bodyDiv w:val="1"/>
      <w:marLeft w:val="0"/>
      <w:marRight w:val="0"/>
      <w:marTop w:val="0"/>
      <w:marBottom w:val="0"/>
      <w:divBdr>
        <w:top w:val="none" w:sz="0" w:space="0" w:color="auto"/>
        <w:left w:val="none" w:sz="0" w:space="0" w:color="auto"/>
        <w:bottom w:val="none" w:sz="0" w:space="0" w:color="auto"/>
        <w:right w:val="none" w:sz="0" w:space="0" w:color="auto"/>
      </w:divBdr>
    </w:div>
    <w:div w:id="677927747">
      <w:bodyDiv w:val="1"/>
      <w:marLeft w:val="0"/>
      <w:marRight w:val="0"/>
      <w:marTop w:val="0"/>
      <w:marBottom w:val="0"/>
      <w:divBdr>
        <w:top w:val="none" w:sz="0" w:space="0" w:color="auto"/>
        <w:left w:val="none" w:sz="0" w:space="0" w:color="auto"/>
        <w:bottom w:val="none" w:sz="0" w:space="0" w:color="auto"/>
        <w:right w:val="none" w:sz="0" w:space="0" w:color="auto"/>
      </w:divBdr>
    </w:div>
    <w:div w:id="778376482">
      <w:bodyDiv w:val="1"/>
      <w:marLeft w:val="0"/>
      <w:marRight w:val="0"/>
      <w:marTop w:val="0"/>
      <w:marBottom w:val="0"/>
      <w:divBdr>
        <w:top w:val="none" w:sz="0" w:space="0" w:color="auto"/>
        <w:left w:val="none" w:sz="0" w:space="0" w:color="auto"/>
        <w:bottom w:val="none" w:sz="0" w:space="0" w:color="auto"/>
        <w:right w:val="none" w:sz="0" w:space="0" w:color="auto"/>
      </w:divBdr>
    </w:div>
    <w:div w:id="829061997">
      <w:bodyDiv w:val="1"/>
      <w:marLeft w:val="0"/>
      <w:marRight w:val="0"/>
      <w:marTop w:val="0"/>
      <w:marBottom w:val="0"/>
      <w:divBdr>
        <w:top w:val="none" w:sz="0" w:space="0" w:color="auto"/>
        <w:left w:val="none" w:sz="0" w:space="0" w:color="auto"/>
        <w:bottom w:val="none" w:sz="0" w:space="0" w:color="auto"/>
        <w:right w:val="none" w:sz="0" w:space="0" w:color="auto"/>
      </w:divBdr>
    </w:div>
    <w:div w:id="872884351">
      <w:bodyDiv w:val="1"/>
      <w:marLeft w:val="0"/>
      <w:marRight w:val="0"/>
      <w:marTop w:val="0"/>
      <w:marBottom w:val="0"/>
      <w:divBdr>
        <w:top w:val="none" w:sz="0" w:space="0" w:color="auto"/>
        <w:left w:val="none" w:sz="0" w:space="0" w:color="auto"/>
        <w:bottom w:val="none" w:sz="0" w:space="0" w:color="auto"/>
        <w:right w:val="none" w:sz="0" w:space="0" w:color="auto"/>
      </w:divBdr>
    </w:div>
    <w:div w:id="960454310">
      <w:bodyDiv w:val="1"/>
      <w:marLeft w:val="0"/>
      <w:marRight w:val="0"/>
      <w:marTop w:val="0"/>
      <w:marBottom w:val="0"/>
      <w:divBdr>
        <w:top w:val="none" w:sz="0" w:space="0" w:color="auto"/>
        <w:left w:val="none" w:sz="0" w:space="0" w:color="auto"/>
        <w:bottom w:val="none" w:sz="0" w:space="0" w:color="auto"/>
        <w:right w:val="none" w:sz="0" w:space="0" w:color="auto"/>
      </w:divBdr>
    </w:div>
    <w:div w:id="987057165">
      <w:bodyDiv w:val="1"/>
      <w:marLeft w:val="0"/>
      <w:marRight w:val="0"/>
      <w:marTop w:val="0"/>
      <w:marBottom w:val="0"/>
      <w:divBdr>
        <w:top w:val="none" w:sz="0" w:space="0" w:color="auto"/>
        <w:left w:val="none" w:sz="0" w:space="0" w:color="auto"/>
        <w:bottom w:val="none" w:sz="0" w:space="0" w:color="auto"/>
        <w:right w:val="none" w:sz="0" w:space="0" w:color="auto"/>
      </w:divBdr>
    </w:div>
    <w:div w:id="1036850258">
      <w:bodyDiv w:val="1"/>
      <w:marLeft w:val="0"/>
      <w:marRight w:val="0"/>
      <w:marTop w:val="0"/>
      <w:marBottom w:val="0"/>
      <w:divBdr>
        <w:top w:val="none" w:sz="0" w:space="0" w:color="auto"/>
        <w:left w:val="none" w:sz="0" w:space="0" w:color="auto"/>
        <w:bottom w:val="none" w:sz="0" w:space="0" w:color="auto"/>
        <w:right w:val="none" w:sz="0" w:space="0" w:color="auto"/>
      </w:divBdr>
    </w:div>
    <w:div w:id="1044135598">
      <w:bodyDiv w:val="1"/>
      <w:marLeft w:val="0"/>
      <w:marRight w:val="0"/>
      <w:marTop w:val="0"/>
      <w:marBottom w:val="0"/>
      <w:divBdr>
        <w:top w:val="none" w:sz="0" w:space="0" w:color="auto"/>
        <w:left w:val="none" w:sz="0" w:space="0" w:color="auto"/>
        <w:bottom w:val="none" w:sz="0" w:space="0" w:color="auto"/>
        <w:right w:val="none" w:sz="0" w:space="0" w:color="auto"/>
      </w:divBdr>
    </w:div>
    <w:div w:id="1120218906">
      <w:bodyDiv w:val="1"/>
      <w:marLeft w:val="0"/>
      <w:marRight w:val="0"/>
      <w:marTop w:val="0"/>
      <w:marBottom w:val="0"/>
      <w:divBdr>
        <w:top w:val="none" w:sz="0" w:space="0" w:color="auto"/>
        <w:left w:val="none" w:sz="0" w:space="0" w:color="auto"/>
        <w:bottom w:val="none" w:sz="0" w:space="0" w:color="auto"/>
        <w:right w:val="none" w:sz="0" w:space="0" w:color="auto"/>
      </w:divBdr>
    </w:div>
    <w:div w:id="1168252801">
      <w:bodyDiv w:val="1"/>
      <w:marLeft w:val="0"/>
      <w:marRight w:val="0"/>
      <w:marTop w:val="0"/>
      <w:marBottom w:val="0"/>
      <w:divBdr>
        <w:top w:val="none" w:sz="0" w:space="0" w:color="auto"/>
        <w:left w:val="none" w:sz="0" w:space="0" w:color="auto"/>
        <w:bottom w:val="none" w:sz="0" w:space="0" w:color="auto"/>
        <w:right w:val="none" w:sz="0" w:space="0" w:color="auto"/>
      </w:divBdr>
    </w:div>
    <w:div w:id="1278023150">
      <w:bodyDiv w:val="1"/>
      <w:marLeft w:val="0"/>
      <w:marRight w:val="0"/>
      <w:marTop w:val="0"/>
      <w:marBottom w:val="0"/>
      <w:divBdr>
        <w:top w:val="none" w:sz="0" w:space="0" w:color="auto"/>
        <w:left w:val="none" w:sz="0" w:space="0" w:color="auto"/>
        <w:bottom w:val="none" w:sz="0" w:space="0" w:color="auto"/>
        <w:right w:val="none" w:sz="0" w:space="0" w:color="auto"/>
      </w:divBdr>
    </w:div>
    <w:div w:id="1279678218">
      <w:bodyDiv w:val="1"/>
      <w:marLeft w:val="0"/>
      <w:marRight w:val="0"/>
      <w:marTop w:val="0"/>
      <w:marBottom w:val="0"/>
      <w:divBdr>
        <w:top w:val="none" w:sz="0" w:space="0" w:color="auto"/>
        <w:left w:val="none" w:sz="0" w:space="0" w:color="auto"/>
        <w:bottom w:val="none" w:sz="0" w:space="0" w:color="auto"/>
        <w:right w:val="none" w:sz="0" w:space="0" w:color="auto"/>
      </w:divBdr>
    </w:div>
    <w:div w:id="1293487116">
      <w:bodyDiv w:val="1"/>
      <w:marLeft w:val="0"/>
      <w:marRight w:val="0"/>
      <w:marTop w:val="0"/>
      <w:marBottom w:val="0"/>
      <w:divBdr>
        <w:top w:val="none" w:sz="0" w:space="0" w:color="auto"/>
        <w:left w:val="none" w:sz="0" w:space="0" w:color="auto"/>
        <w:bottom w:val="none" w:sz="0" w:space="0" w:color="auto"/>
        <w:right w:val="none" w:sz="0" w:space="0" w:color="auto"/>
      </w:divBdr>
    </w:div>
    <w:div w:id="1359623389">
      <w:bodyDiv w:val="1"/>
      <w:marLeft w:val="0"/>
      <w:marRight w:val="0"/>
      <w:marTop w:val="0"/>
      <w:marBottom w:val="0"/>
      <w:divBdr>
        <w:top w:val="none" w:sz="0" w:space="0" w:color="auto"/>
        <w:left w:val="none" w:sz="0" w:space="0" w:color="auto"/>
        <w:bottom w:val="none" w:sz="0" w:space="0" w:color="auto"/>
        <w:right w:val="none" w:sz="0" w:space="0" w:color="auto"/>
      </w:divBdr>
    </w:div>
    <w:div w:id="1427192939">
      <w:bodyDiv w:val="1"/>
      <w:marLeft w:val="0"/>
      <w:marRight w:val="0"/>
      <w:marTop w:val="0"/>
      <w:marBottom w:val="0"/>
      <w:divBdr>
        <w:top w:val="none" w:sz="0" w:space="0" w:color="auto"/>
        <w:left w:val="none" w:sz="0" w:space="0" w:color="auto"/>
        <w:bottom w:val="none" w:sz="0" w:space="0" w:color="auto"/>
        <w:right w:val="none" w:sz="0" w:space="0" w:color="auto"/>
      </w:divBdr>
    </w:div>
    <w:div w:id="1493374755">
      <w:bodyDiv w:val="1"/>
      <w:marLeft w:val="0"/>
      <w:marRight w:val="0"/>
      <w:marTop w:val="0"/>
      <w:marBottom w:val="0"/>
      <w:divBdr>
        <w:top w:val="none" w:sz="0" w:space="0" w:color="auto"/>
        <w:left w:val="none" w:sz="0" w:space="0" w:color="auto"/>
        <w:bottom w:val="none" w:sz="0" w:space="0" w:color="auto"/>
        <w:right w:val="none" w:sz="0" w:space="0" w:color="auto"/>
      </w:divBdr>
    </w:div>
    <w:div w:id="1506163579">
      <w:bodyDiv w:val="1"/>
      <w:marLeft w:val="0"/>
      <w:marRight w:val="0"/>
      <w:marTop w:val="0"/>
      <w:marBottom w:val="0"/>
      <w:divBdr>
        <w:top w:val="none" w:sz="0" w:space="0" w:color="auto"/>
        <w:left w:val="none" w:sz="0" w:space="0" w:color="auto"/>
        <w:bottom w:val="none" w:sz="0" w:space="0" w:color="auto"/>
        <w:right w:val="none" w:sz="0" w:space="0" w:color="auto"/>
      </w:divBdr>
    </w:div>
    <w:div w:id="1692759504">
      <w:bodyDiv w:val="1"/>
      <w:marLeft w:val="0"/>
      <w:marRight w:val="0"/>
      <w:marTop w:val="0"/>
      <w:marBottom w:val="0"/>
      <w:divBdr>
        <w:top w:val="none" w:sz="0" w:space="0" w:color="auto"/>
        <w:left w:val="none" w:sz="0" w:space="0" w:color="auto"/>
        <w:bottom w:val="none" w:sz="0" w:space="0" w:color="auto"/>
        <w:right w:val="none" w:sz="0" w:space="0" w:color="auto"/>
      </w:divBdr>
    </w:div>
    <w:div w:id="1715081727">
      <w:bodyDiv w:val="1"/>
      <w:marLeft w:val="0"/>
      <w:marRight w:val="0"/>
      <w:marTop w:val="0"/>
      <w:marBottom w:val="0"/>
      <w:divBdr>
        <w:top w:val="none" w:sz="0" w:space="0" w:color="auto"/>
        <w:left w:val="none" w:sz="0" w:space="0" w:color="auto"/>
        <w:bottom w:val="none" w:sz="0" w:space="0" w:color="auto"/>
        <w:right w:val="none" w:sz="0" w:space="0" w:color="auto"/>
      </w:divBdr>
    </w:div>
    <w:div w:id="1733043460">
      <w:bodyDiv w:val="1"/>
      <w:marLeft w:val="0"/>
      <w:marRight w:val="0"/>
      <w:marTop w:val="0"/>
      <w:marBottom w:val="0"/>
      <w:divBdr>
        <w:top w:val="none" w:sz="0" w:space="0" w:color="auto"/>
        <w:left w:val="none" w:sz="0" w:space="0" w:color="auto"/>
        <w:bottom w:val="none" w:sz="0" w:space="0" w:color="auto"/>
        <w:right w:val="none" w:sz="0" w:space="0" w:color="auto"/>
      </w:divBdr>
    </w:div>
    <w:div w:id="1747342838">
      <w:bodyDiv w:val="1"/>
      <w:marLeft w:val="0"/>
      <w:marRight w:val="0"/>
      <w:marTop w:val="0"/>
      <w:marBottom w:val="0"/>
      <w:divBdr>
        <w:top w:val="none" w:sz="0" w:space="0" w:color="auto"/>
        <w:left w:val="none" w:sz="0" w:space="0" w:color="auto"/>
        <w:bottom w:val="none" w:sz="0" w:space="0" w:color="auto"/>
        <w:right w:val="none" w:sz="0" w:space="0" w:color="auto"/>
      </w:divBdr>
    </w:div>
    <w:div w:id="1748112629">
      <w:bodyDiv w:val="1"/>
      <w:marLeft w:val="0"/>
      <w:marRight w:val="0"/>
      <w:marTop w:val="0"/>
      <w:marBottom w:val="0"/>
      <w:divBdr>
        <w:top w:val="none" w:sz="0" w:space="0" w:color="auto"/>
        <w:left w:val="none" w:sz="0" w:space="0" w:color="auto"/>
        <w:bottom w:val="none" w:sz="0" w:space="0" w:color="auto"/>
        <w:right w:val="none" w:sz="0" w:space="0" w:color="auto"/>
      </w:divBdr>
    </w:div>
    <w:div w:id="1787655533">
      <w:bodyDiv w:val="1"/>
      <w:marLeft w:val="0"/>
      <w:marRight w:val="0"/>
      <w:marTop w:val="0"/>
      <w:marBottom w:val="0"/>
      <w:divBdr>
        <w:top w:val="none" w:sz="0" w:space="0" w:color="auto"/>
        <w:left w:val="none" w:sz="0" w:space="0" w:color="auto"/>
        <w:bottom w:val="none" w:sz="0" w:space="0" w:color="auto"/>
        <w:right w:val="none" w:sz="0" w:space="0" w:color="auto"/>
      </w:divBdr>
    </w:div>
    <w:div w:id="1829010328">
      <w:bodyDiv w:val="1"/>
      <w:marLeft w:val="0"/>
      <w:marRight w:val="0"/>
      <w:marTop w:val="0"/>
      <w:marBottom w:val="0"/>
      <w:divBdr>
        <w:top w:val="none" w:sz="0" w:space="0" w:color="auto"/>
        <w:left w:val="none" w:sz="0" w:space="0" w:color="auto"/>
        <w:bottom w:val="none" w:sz="0" w:space="0" w:color="auto"/>
        <w:right w:val="none" w:sz="0" w:space="0" w:color="auto"/>
      </w:divBdr>
    </w:div>
    <w:div w:id="1961953604">
      <w:bodyDiv w:val="1"/>
      <w:marLeft w:val="0"/>
      <w:marRight w:val="0"/>
      <w:marTop w:val="0"/>
      <w:marBottom w:val="0"/>
      <w:divBdr>
        <w:top w:val="none" w:sz="0" w:space="0" w:color="auto"/>
        <w:left w:val="none" w:sz="0" w:space="0" w:color="auto"/>
        <w:bottom w:val="none" w:sz="0" w:space="0" w:color="auto"/>
        <w:right w:val="none" w:sz="0" w:space="0" w:color="auto"/>
      </w:divBdr>
    </w:div>
    <w:div w:id="1984502238">
      <w:bodyDiv w:val="1"/>
      <w:marLeft w:val="0"/>
      <w:marRight w:val="0"/>
      <w:marTop w:val="0"/>
      <w:marBottom w:val="0"/>
      <w:divBdr>
        <w:top w:val="none" w:sz="0" w:space="0" w:color="auto"/>
        <w:left w:val="none" w:sz="0" w:space="0" w:color="auto"/>
        <w:bottom w:val="none" w:sz="0" w:space="0" w:color="auto"/>
        <w:right w:val="none" w:sz="0" w:space="0" w:color="auto"/>
      </w:divBdr>
    </w:div>
    <w:div w:id="1997302137">
      <w:bodyDiv w:val="1"/>
      <w:marLeft w:val="0"/>
      <w:marRight w:val="0"/>
      <w:marTop w:val="0"/>
      <w:marBottom w:val="0"/>
      <w:divBdr>
        <w:top w:val="none" w:sz="0" w:space="0" w:color="auto"/>
        <w:left w:val="none" w:sz="0" w:space="0" w:color="auto"/>
        <w:bottom w:val="none" w:sz="0" w:space="0" w:color="auto"/>
        <w:right w:val="none" w:sz="0" w:space="0" w:color="auto"/>
      </w:divBdr>
    </w:div>
    <w:div w:id="2045910376">
      <w:bodyDiv w:val="1"/>
      <w:marLeft w:val="0"/>
      <w:marRight w:val="0"/>
      <w:marTop w:val="0"/>
      <w:marBottom w:val="0"/>
      <w:divBdr>
        <w:top w:val="none" w:sz="0" w:space="0" w:color="auto"/>
        <w:left w:val="none" w:sz="0" w:space="0" w:color="auto"/>
        <w:bottom w:val="none" w:sz="0" w:space="0" w:color="auto"/>
        <w:right w:val="none" w:sz="0" w:space="0" w:color="auto"/>
      </w:divBdr>
    </w:div>
    <w:div w:id="2057310037">
      <w:bodyDiv w:val="1"/>
      <w:marLeft w:val="0"/>
      <w:marRight w:val="0"/>
      <w:marTop w:val="0"/>
      <w:marBottom w:val="0"/>
      <w:divBdr>
        <w:top w:val="none" w:sz="0" w:space="0" w:color="auto"/>
        <w:left w:val="none" w:sz="0" w:space="0" w:color="auto"/>
        <w:bottom w:val="none" w:sz="0" w:space="0" w:color="auto"/>
        <w:right w:val="none" w:sz="0" w:space="0" w:color="auto"/>
      </w:divBdr>
    </w:div>
    <w:div w:id="2092852838">
      <w:bodyDiv w:val="1"/>
      <w:marLeft w:val="0"/>
      <w:marRight w:val="0"/>
      <w:marTop w:val="0"/>
      <w:marBottom w:val="0"/>
      <w:divBdr>
        <w:top w:val="none" w:sz="0" w:space="0" w:color="auto"/>
        <w:left w:val="none" w:sz="0" w:space="0" w:color="auto"/>
        <w:bottom w:val="none" w:sz="0" w:space="0" w:color="auto"/>
        <w:right w:val="none" w:sz="0" w:space="0" w:color="auto"/>
      </w:divBdr>
    </w:div>
    <w:div w:id="211871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0001202502210045" TargetMode="External"/><Relationship Id="rId13" Type="http://schemas.openxmlformats.org/officeDocument/2006/relationships/hyperlink" Target="https://login.consultant.ru/link/?req=doc&amp;base=LAW&amp;n=470687&amp;dst=51&amp;field=134&amp;date=23.06.2025" TargetMode="External"/><Relationship Id="rId18" Type="http://schemas.openxmlformats.org/officeDocument/2006/relationships/hyperlink" Target="https://login.consultant.ru/link/?req=doc&amp;base=LAW&amp;n=479961&amp;dst=100015&amp;field=134&amp;date=07.03.2025" TargetMode="External"/><Relationship Id="rId26" Type="http://schemas.openxmlformats.org/officeDocument/2006/relationships/hyperlink" Target="https://login.consultant.ru/link/?req=doc&amp;base=LAW&amp;n=494643&amp;dst=100350&amp;field=134&amp;date=10.01.2025" TargetMode="External"/><Relationship Id="rId3" Type="http://schemas.openxmlformats.org/officeDocument/2006/relationships/styles" Target="styles.xml"/><Relationship Id="rId21" Type="http://schemas.openxmlformats.org/officeDocument/2006/relationships/hyperlink" Target="https://docs.cntd.ru/document/131070851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64828&amp;dst=100014&amp;field=134&amp;date=23.06.2025" TargetMode="External"/><Relationship Id="rId17" Type="http://schemas.openxmlformats.org/officeDocument/2006/relationships/hyperlink" Target="https://login.consultant.ru/link/?req=doc&amp;base=LAW&amp;n=495336&amp;dst=100005&amp;demo=1" TargetMode="External"/><Relationship Id="rId25" Type="http://schemas.openxmlformats.org/officeDocument/2006/relationships/hyperlink" Target="https://docs.cntd.ru/document/728401034?marker=7EE0K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5017&amp;dst=100007&amp;field=134&amp;date=23.06.2025" TargetMode="External"/><Relationship Id="rId20" Type="http://schemas.openxmlformats.org/officeDocument/2006/relationships/hyperlink" Target="https://login.consultant.ru/link/?req=doc&amp;base=LAW&amp;n=495336&amp;dst=0&amp;demo=1" TargetMode="External"/><Relationship Id="rId29" Type="http://schemas.openxmlformats.org/officeDocument/2006/relationships/hyperlink" Target="https://login.consultant.ru/link/?req=doc&amp;base=LAW&amp;n=454666&amp;dst=71&amp;field=134&amp;date=10.01.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0687&amp;dst=43&amp;field=134&amp;date=23.06.2025" TargetMode="External"/><Relationship Id="rId24" Type="http://schemas.openxmlformats.org/officeDocument/2006/relationships/hyperlink" Target="https://docs.cntd.ru/document/728401034?marker=7EC0KG"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cs.cntd.ru/document/1310708513?marker=6540IN" TargetMode="External"/><Relationship Id="rId23" Type="http://schemas.openxmlformats.org/officeDocument/2006/relationships/hyperlink" Target="https://docs.cntd.ru/document/728401034?marker=7DQ0KD" TargetMode="External"/><Relationship Id="rId28" Type="http://schemas.openxmlformats.org/officeDocument/2006/relationships/hyperlink" Target="https://login.consultant.ru/link/?req=doc&amp;base=LAW&amp;n=454666&amp;dst=472&amp;field=134&amp;date=10.01.2025" TargetMode="External"/><Relationship Id="rId10" Type="http://schemas.openxmlformats.org/officeDocument/2006/relationships/hyperlink" Target="https://login.consultant.ru/link/?req=doc&amp;base=LAW&amp;n=470687&amp;dst=42&amp;field=134&amp;date=23.06.2025" TargetMode="External"/><Relationship Id="rId19" Type="http://schemas.openxmlformats.org/officeDocument/2006/relationships/hyperlink" Target="http://publication.pravo.gov.ru/document/0001202501290031" TargetMode="External"/><Relationship Id="rId31" Type="http://schemas.openxmlformats.org/officeDocument/2006/relationships/hyperlink" Target="https://login.consultant.ru/link/?req=doc&amp;base=LAW&amp;n=454666&amp;dst=461&amp;field=134&amp;date=10.01.2025" TargetMode="External"/><Relationship Id="rId4" Type="http://schemas.openxmlformats.org/officeDocument/2006/relationships/settings" Target="settings.xml"/><Relationship Id="rId9" Type="http://schemas.openxmlformats.org/officeDocument/2006/relationships/hyperlink" Target="https://login.consultant.ru/link/?req=doc&amp;base=LAW&amp;n=470687&amp;dst=100028&amp;field=134&amp;date=23.06.2025" TargetMode="External"/><Relationship Id="rId14" Type="http://schemas.openxmlformats.org/officeDocument/2006/relationships/hyperlink" Target="https://docs.cntd.ru/document/1310708513" TargetMode="External"/><Relationship Id="rId22" Type="http://schemas.openxmlformats.org/officeDocument/2006/relationships/hyperlink" Target="https://docs.cntd.ru/document/565415215?marker=64U0IK" TargetMode="External"/><Relationship Id="rId27" Type="http://schemas.openxmlformats.org/officeDocument/2006/relationships/hyperlink" Target="https://login.consultant.ru/link/?req=doc&amp;base=LAW&amp;n=454666&amp;dst=100106&amp;field=134&amp;date=10.01.2025" TargetMode="External"/><Relationship Id="rId30" Type="http://schemas.openxmlformats.org/officeDocument/2006/relationships/hyperlink" Target="https://login.consultant.ru/link/?req=doc&amp;base=LAW&amp;n=454666&amp;dst=183&amp;field=134&amp;date=10.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65C46-555F-4E89-B044-13D06B5DE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4897</Words>
  <Characters>27918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Дуся</dc:creator>
  <cp:lastModifiedBy>Гридина Юлия Викторовна</cp:lastModifiedBy>
  <cp:revision>3</cp:revision>
  <cp:lastPrinted>2025-03-07T06:45:00Z</cp:lastPrinted>
  <dcterms:created xsi:type="dcterms:W3CDTF">2025-09-08T13:33:00Z</dcterms:created>
  <dcterms:modified xsi:type="dcterms:W3CDTF">2025-09-08T13:33:00Z</dcterms:modified>
</cp:coreProperties>
</file>